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B5" w:rsidRDefault="008542B5">
      <w:pPr>
        <w:pStyle w:val="Corpodetexto"/>
        <w:rPr>
          <w:sz w:val="20"/>
        </w:rPr>
      </w:pPr>
    </w:p>
    <w:p w:rsidR="008542B5" w:rsidRDefault="008542B5">
      <w:pPr>
        <w:pStyle w:val="Corpodetexto"/>
        <w:rPr>
          <w:sz w:val="20"/>
        </w:rPr>
      </w:pPr>
    </w:p>
    <w:p w:rsidR="008542B5" w:rsidRDefault="00937CE3" w:rsidP="00937CE3">
      <w:pPr>
        <w:pStyle w:val="Corpodetexto"/>
        <w:spacing w:before="10"/>
        <w:jc w:val="center"/>
        <w:rPr>
          <w:b/>
          <w:lang w:val="pt-BR"/>
        </w:rPr>
      </w:pPr>
      <w:bookmarkStart w:id="0" w:name="EDITAL_Nº_001/2019_–_ALUNOS_ESPECIAIS"/>
      <w:bookmarkEnd w:id="0"/>
      <w:r w:rsidRPr="008A595C">
        <w:rPr>
          <w:b/>
          <w:lang w:val="pt-BR"/>
        </w:rPr>
        <w:t>ANEXO I</w:t>
      </w:r>
    </w:p>
    <w:p w:rsidR="00937CE3" w:rsidRPr="008A595C" w:rsidRDefault="00937CE3" w:rsidP="00937CE3">
      <w:pPr>
        <w:pStyle w:val="Corpodetexto"/>
        <w:spacing w:before="10"/>
        <w:jc w:val="center"/>
        <w:rPr>
          <w:sz w:val="20"/>
          <w:lang w:val="pt-BR"/>
        </w:rPr>
      </w:pPr>
    </w:p>
    <w:p w:rsidR="008542B5" w:rsidRPr="008A595C" w:rsidRDefault="00112F5D">
      <w:pPr>
        <w:spacing w:before="40" w:after="39"/>
        <w:ind w:left="360"/>
        <w:rPr>
          <w:b/>
          <w:lang w:val="pt-BR"/>
        </w:rPr>
      </w:pPr>
      <w:proofErr w:type="spellStart"/>
      <w:r w:rsidRPr="008A595C">
        <w:rPr>
          <w:b/>
          <w:lang w:val="pt-BR"/>
        </w:rPr>
        <w:t>Barema</w:t>
      </w:r>
      <w:proofErr w:type="spellEnd"/>
      <w:r w:rsidRPr="008A595C">
        <w:rPr>
          <w:b/>
          <w:lang w:val="pt-BR"/>
        </w:rPr>
        <w:t xml:space="preserve"> para cálculo da Pontuação de Produção Científica dos últimos </w:t>
      </w:r>
      <w:proofErr w:type="gramStart"/>
      <w:r w:rsidRPr="008A595C">
        <w:rPr>
          <w:b/>
          <w:lang w:val="pt-BR"/>
        </w:rPr>
        <w:t>3</w:t>
      </w:r>
      <w:proofErr w:type="gramEnd"/>
      <w:r w:rsidRPr="008A595C">
        <w:rPr>
          <w:b/>
          <w:lang w:val="pt-BR"/>
        </w:rPr>
        <w:t xml:space="preserve"> anos (201</w:t>
      </w:r>
      <w:r w:rsidR="00937CE3">
        <w:rPr>
          <w:b/>
          <w:lang w:val="pt-BR"/>
        </w:rPr>
        <w:t>6</w:t>
      </w:r>
      <w:r w:rsidRPr="008A595C">
        <w:rPr>
          <w:b/>
          <w:lang w:val="pt-BR"/>
        </w:rPr>
        <w:t>-201</w:t>
      </w:r>
      <w:r w:rsidR="00937CE3">
        <w:rPr>
          <w:b/>
          <w:lang w:val="pt-BR"/>
        </w:rPr>
        <w:t>8</w:t>
      </w:r>
      <w:bookmarkStart w:id="1" w:name="_GoBack"/>
      <w:bookmarkEnd w:id="1"/>
      <w:r w:rsidRPr="008A595C">
        <w:rPr>
          <w:b/>
          <w:lang w:val="pt-BR"/>
        </w:rPr>
        <w:t>)</w:t>
      </w: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5"/>
        <w:gridCol w:w="2521"/>
        <w:gridCol w:w="917"/>
        <w:gridCol w:w="1335"/>
      </w:tblGrid>
      <w:tr w:rsidR="008542B5">
        <w:trPr>
          <w:trHeight w:val="720"/>
        </w:trPr>
        <w:tc>
          <w:tcPr>
            <w:tcW w:w="4245" w:type="dxa"/>
          </w:tcPr>
          <w:p w:rsidR="008542B5" w:rsidRDefault="00112F5D">
            <w:pPr>
              <w:pStyle w:val="TableParagraph"/>
              <w:spacing w:before="87"/>
              <w:ind w:left="206"/>
            </w:pPr>
            <w:r>
              <w:t>CRITÉRIOS</w:t>
            </w:r>
          </w:p>
        </w:tc>
        <w:tc>
          <w:tcPr>
            <w:tcW w:w="3438" w:type="dxa"/>
            <w:gridSpan w:val="2"/>
          </w:tcPr>
          <w:p w:rsidR="008542B5" w:rsidRDefault="00112F5D">
            <w:pPr>
              <w:pStyle w:val="TableParagraph"/>
              <w:spacing w:before="87"/>
              <w:ind w:left="206"/>
            </w:pPr>
            <w:r>
              <w:t>PONTOS</w:t>
            </w:r>
          </w:p>
        </w:tc>
        <w:tc>
          <w:tcPr>
            <w:tcW w:w="1335" w:type="dxa"/>
          </w:tcPr>
          <w:p w:rsidR="008542B5" w:rsidRDefault="00112F5D">
            <w:pPr>
              <w:pStyle w:val="TableParagraph"/>
              <w:spacing w:before="87"/>
              <w:ind w:left="206"/>
            </w:pPr>
            <w:r>
              <w:t>TOTAL</w:t>
            </w:r>
          </w:p>
        </w:tc>
      </w:tr>
      <w:tr w:rsidR="008542B5">
        <w:trPr>
          <w:trHeight w:val="2261"/>
        </w:trPr>
        <w:tc>
          <w:tcPr>
            <w:tcW w:w="4245" w:type="dxa"/>
            <w:vMerge w:val="restart"/>
          </w:tcPr>
          <w:p w:rsidR="008542B5" w:rsidRPr="008A595C" w:rsidRDefault="00112F5D">
            <w:pPr>
              <w:pStyle w:val="TableParagraph"/>
              <w:spacing w:before="87" w:line="276" w:lineRule="auto"/>
              <w:ind w:left="206"/>
              <w:rPr>
                <w:lang w:val="pt-BR"/>
              </w:rPr>
            </w:pPr>
            <w:r w:rsidRPr="008A595C">
              <w:rPr>
                <w:lang w:val="pt-BR"/>
              </w:rPr>
              <w:t xml:space="preserve">Artigos publicados em periódicos </w:t>
            </w:r>
            <w:proofErr w:type="spellStart"/>
            <w:r w:rsidRPr="008A595C">
              <w:rPr>
                <w:lang w:val="pt-BR"/>
              </w:rPr>
              <w:t>Qualis</w:t>
            </w:r>
            <w:proofErr w:type="spellEnd"/>
            <w:r w:rsidRPr="008A595C">
              <w:rPr>
                <w:lang w:val="pt-BR"/>
              </w:rPr>
              <w:t xml:space="preserve"> (anexar o comprovante de indexação ou do </w:t>
            </w:r>
            <w:proofErr w:type="spellStart"/>
            <w:r w:rsidRPr="008A595C">
              <w:rPr>
                <w:lang w:val="pt-BR"/>
              </w:rPr>
              <w:t>Qualis</w:t>
            </w:r>
            <w:proofErr w:type="spellEnd"/>
            <w:r w:rsidRPr="008A595C">
              <w:rPr>
                <w:lang w:val="pt-BR"/>
              </w:rPr>
              <w:t xml:space="preserve"> e página inicial do artigo com referência do periódico).</w:t>
            </w:r>
          </w:p>
        </w:tc>
        <w:tc>
          <w:tcPr>
            <w:tcW w:w="2521" w:type="dxa"/>
          </w:tcPr>
          <w:p w:rsidR="008542B5" w:rsidRPr="008A595C" w:rsidRDefault="00112F5D">
            <w:pPr>
              <w:pStyle w:val="TableParagraph"/>
              <w:spacing w:before="86" w:line="276" w:lineRule="auto"/>
              <w:ind w:left="206" w:right="1103"/>
              <w:rPr>
                <w:lang w:val="pt-BR"/>
              </w:rPr>
            </w:pPr>
            <w:proofErr w:type="spellStart"/>
            <w:r w:rsidRPr="008A595C">
              <w:rPr>
                <w:position w:val="2"/>
                <w:lang w:val="pt-BR"/>
              </w:rPr>
              <w:t>Qualis</w:t>
            </w:r>
            <w:proofErr w:type="spellEnd"/>
            <w:r w:rsidRPr="008A595C">
              <w:rPr>
                <w:position w:val="2"/>
                <w:lang w:val="pt-BR"/>
              </w:rPr>
              <w:t xml:space="preserve"> A</w:t>
            </w:r>
            <w:r w:rsidRPr="008A595C">
              <w:rPr>
                <w:sz w:val="14"/>
                <w:lang w:val="pt-BR"/>
              </w:rPr>
              <w:t>1</w:t>
            </w:r>
            <w:r w:rsidRPr="008A595C">
              <w:rPr>
                <w:position w:val="2"/>
                <w:lang w:val="pt-BR"/>
              </w:rPr>
              <w:t>/A</w:t>
            </w:r>
            <w:r w:rsidRPr="008A595C">
              <w:rPr>
                <w:sz w:val="14"/>
                <w:lang w:val="pt-BR"/>
              </w:rPr>
              <w:t xml:space="preserve">2 </w:t>
            </w:r>
            <w:r w:rsidRPr="008A595C">
              <w:rPr>
                <w:lang w:val="pt-BR"/>
              </w:rPr>
              <w:t>I</w:t>
            </w:r>
          </w:p>
          <w:p w:rsidR="008542B5" w:rsidRPr="008A595C" w:rsidRDefault="00112F5D">
            <w:pPr>
              <w:pStyle w:val="TableParagraph"/>
              <w:spacing w:before="2" w:line="278" w:lineRule="auto"/>
              <w:ind w:left="206"/>
              <w:rPr>
                <w:lang w:val="pt-BR"/>
              </w:rPr>
            </w:pPr>
            <w:proofErr w:type="spellStart"/>
            <w:proofErr w:type="gramStart"/>
            <w:r w:rsidRPr="008A595C">
              <w:rPr>
                <w:lang w:val="pt-BR"/>
              </w:rPr>
              <w:t>dddexaa</w:t>
            </w:r>
            <w:proofErr w:type="spellEnd"/>
            <w:proofErr w:type="gramEnd"/>
            <w:r w:rsidRPr="008A595C">
              <w:rPr>
                <w:lang w:val="pt-BR"/>
              </w:rPr>
              <w:t xml:space="preserve"> Indexado </w:t>
            </w:r>
            <w:proofErr w:type="spellStart"/>
            <w:r w:rsidRPr="008A595C">
              <w:rPr>
                <w:lang w:val="pt-BR"/>
              </w:rPr>
              <w:t>Indexado</w:t>
            </w:r>
            <w:proofErr w:type="spellEnd"/>
            <w:r w:rsidRPr="008A595C">
              <w:rPr>
                <w:lang w:val="pt-BR"/>
              </w:rPr>
              <w:t xml:space="preserve"> </w:t>
            </w:r>
            <w:proofErr w:type="spellStart"/>
            <w:r w:rsidRPr="008A595C">
              <w:rPr>
                <w:lang w:val="pt-BR"/>
              </w:rPr>
              <w:t>Indexado</w:t>
            </w:r>
            <w:proofErr w:type="spellEnd"/>
          </w:p>
        </w:tc>
        <w:tc>
          <w:tcPr>
            <w:tcW w:w="917" w:type="dxa"/>
          </w:tcPr>
          <w:p w:rsidR="008542B5" w:rsidRDefault="00112F5D">
            <w:pPr>
              <w:pStyle w:val="TableParagraph"/>
              <w:spacing w:before="87"/>
              <w:ind w:left="206"/>
            </w:pPr>
            <w:r>
              <w:t>10,0</w:t>
            </w:r>
          </w:p>
        </w:tc>
        <w:tc>
          <w:tcPr>
            <w:tcW w:w="1335" w:type="dxa"/>
          </w:tcPr>
          <w:p w:rsidR="008542B5" w:rsidRDefault="008542B5">
            <w:pPr>
              <w:pStyle w:val="TableParagraph"/>
              <w:rPr>
                <w:sz w:val="18"/>
              </w:rPr>
            </w:pPr>
          </w:p>
        </w:tc>
      </w:tr>
      <w:tr w:rsidR="008542B5">
        <w:trPr>
          <w:trHeight w:val="1363"/>
        </w:trPr>
        <w:tc>
          <w:tcPr>
            <w:tcW w:w="4245" w:type="dxa"/>
            <w:vMerge/>
            <w:tcBorders>
              <w:top w:val="nil"/>
            </w:tcBorders>
          </w:tcPr>
          <w:p w:rsidR="008542B5" w:rsidRDefault="008542B5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</w:tcPr>
          <w:p w:rsidR="008542B5" w:rsidRDefault="00112F5D">
            <w:pPr>
              <w:pStyle w:val="TableParagraph"/>
              <w:spacing w:before="86"/>
              <w:ind w:left="206"/>
              <w:rPr>
                <w:sz w:val="14"/>
              </w:rPr>
            </w:pPr>
            <w:proofErr w:type="spellStart"/>
            <w:r>
              <w:rPr>
                <w:position w:val="2"/>
              </w:rPr>
              <w:t>Qualis</w:t>
            </w:r>
            <w:proofErr w:type="spellEnd"/>
            <w:r>
              <w:rPr>
                <w:position w:val="2"/>
              </w:rPr>
              <w:t xml:space="preserve"> B</w:t>
            </w:r>
            <w:r>
              <w:rPr>
                <w:sz w:val="14"/>
              </w:rPr>
              <w:t>1</w:t>
            </w:r>
            <w:r>
              <w:rPr>
                <w:position w:val="2"/>
              </w:rPr>
              <w:t>/B</w:t>
            </w:r>
            <w:r>
              <w:rPr>
                <w:sz w:val="14"/>
              </w:rPr>
              <w:t>2</w:t>
            </w:r>
            <w:r>
              <w:rPr>
                <w:position w:val="2"/>
              </w:rPr>
              <w:t>/B</w:t>
            </w:r>
            <w:r>
              <w:rPr>
                <w:sz w:val="14"/>
              </w:rPr>
              <w:t>3</w:t>
            </w:r>
          </w:p>
        </w:tc>
        <w:tc>
          <w:tcPr>
            <w:tcW w:w="917" w:type="dxa"/>
          </w:tcPr>
          <w:p w:rsidR="008542B5" w:rsidRDefault="00112F5D">
            <w:pPr>
              <w:pStyle w:val="TableParagraph"/>
              <w:spacing w:before="87"/>
              <w:ind w:left="206"/>
            </w:pPr>
            <w:r>
              <w:t>7,0</w:t>
            </w:r>
          </w:p>
        </w:tc>
        <w:tc>
          <w:tcPr>
            <w:tcW w:w="1335" w:type="dxa"/>
          </w:tcPr>
          <w:p w:rsidR="008542B5" w:rsidRDefault="008542B5">
            <w:pPr>
              <w:pStyle w:val="TableParagraph"/>
              <w:rPr>
                <w:sz w:val="18"/>
              </w:rPr>
            </w:pPr>
          </w:p>
        </w:tc>
      </w:tr>
      <w:tr w:rsidR="008542B5">
        <w:trPr>
          <w:trHeight w:val="757"/>
        </w:trPr>
        <w:tc>
          <w:tcPr>
            <w:tcW w:w="4245" w:type="dxa"/>
            <w:vMerge/>
            <w:tcBorders>
              <w:top w:val="nil"/>
            </w:tcBorders>
          </w:tcPr>
          <w:p w:rsidR="008542B5" w:rsidRDefault="008542B5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</w:tcPr>
          <w:p w:rsidR="008542B5" w:rsidRDefault="00112F5D">
            <w:pPr>
              <w:pStyle w:val="TableParagraph"/>
              <w:spacing w:before="86"/>
              <w:ind w:left="206"/>
              <w:rPr>
                <w:sz w:val="14"/>
              </w:rPr>
            </w:pPr>
            <w:proofErr w:type="spellStart"/>
            <w:r>
              <w:rPr>
                <w:position w:val="2"/>
              </w:rPr>
              <w:t>Qualis</w:t>
            </w:r>
            <w:proofErr w:type="spellEnd"/>
            <w:r>
              <w:rPr>
                <w:position w:val="2"/>
              </w:rPr>
              <w:t xml:space="preserve"> B</w:t>
            </w:r>
            <w:r>
              <w:rPr>
                <w:sz w:val="14"/>
              </w:rPr>
              <w:t>4</w:t>
            </w:r>
            <w:r>
              <w:rPr>
                <w:position w:val="2"/>
              </w:rPr>
              <w:t>/B</w:t>
            </w:r>
            <w:r>
              <w:rPr>
                <w:sz w:val="14"/>
              </w:rPr>
              <w:t>5</w:t>
            </w:r>
          </w:p>
        </w:tc>
        <w:tc>
          <w:tcPr>
            <w:tcW w:w="917" w:type="dxa"/>
          </w:tcPr>
          <w:p w:rsidR="008542B5" w:rsidRDefault="00112F5D">
            <w:pPr>
              <w:pStyle w:val="TableParagraph"/>
              <w:spacing w:before="87"/>
              <w:ind w:left="206"/>
            </w:pPr>
            <w:r>
              <w:t>4,0</w:t>
            </w:r>
          </w:p>
        </w:tc>
        <w:tc>
          <w:tcPr>
            <w:tcW w:w="1335" w:type="dxa"/>
          </w:tcPr>
          <w:p w:rsidR="008542B5" w:rsidRDefault="008542B5">
            <w:pPr>
              <w:pStyle w:val="TableParagraph"/>
              <w:rPr>
                <w:sz w:val="18"/>
              </w:rPr>
            </w:pPr>
          </w:p>
        </w:tc>
      </w:tr>
      <w:tr w:rsidR="008542B5">
        <w:trPr>
          <w:trHeight w:val="719"/>
        </w:trPr>
        <w:tc>
          <w:tcPr>
            <w:tcW w:w="4245" w:type="dxa"/>
          </w:tcPr>
          <w:p w:rsidR="008542B5" w:rsidRDefault="008542B5">
            <w:pPr>
              <w:pStyle w:val="TableParagraph"/>
              <w:rPr>
                <w:sz w:val="18"/>
              </w:rPr>
            </w:pPr>
          </w:p>
        </w:tc>
        <w:tc>
          <w:tcPr>
            <w:tcW w:w="2521" w:type="dxa"/>
          </w:tcPr>
          <w:p w:rsidR="008542B5" w:rsidRDefault="00112F5D">
            <w:pPr>
              <w:pStyle w:val="TableParagraph"/>
              <w:spacing w:before="87"/>
              <w:ind w:left="206"/>
            </w:pPr>
            <w:proofErr w:type="spellStart"/>
            <w:r>
              <w:t>Qualis</w:t>
            </w:r>
            <w:proofErr w:type="spellEnd"/>
            <w:r>
              <w:t xml:space="preserve"> C</w:t>
            </w:r>
          </w:p>
        </w:tc>
        <w:tc>
          <w:tcPr>
            <w:tcW w:w="917" w:type="dxa"/>
          </w:tcPr>
          <w:p w:rsidR="008542B5" w:rsidRDefault="00112F5D">
            <w:pPr>
              <w:pStyle w:val="TableParagraph"/>
              <w:spacing w:before="87"/>
              <w:ind w:left="206"/>
            </w:pPr>
            <w:r>
              <w:t>1,0</w:t>
            </w:r>
          </w:p>
        </w:tc>
        <w:tc>
          <w:tcPr>
            <w:tcW w:w="1335" w:type="dxa"/>
          </w:tcPr>
          <w:p w:rsidR="008542B5" w:rsidRDefault="008542B5">
            <w:pPr>
              <w:pStyle w:val="TableParagraph"/>
              <w:rPr>
                <w:sz w:val="18"/>
              </w:rPr>
            </w:pPr>
          </w:p>
        </w:tc>
      </w:tr>
      <w:tr w:rsidR="008542B5">
        <w:trPr>
          <w:trHeight w:val="714"/>
        </w:trPr>
        <w:tc>
          <w:tcPr>
            <w:tcW w:w="4245" w:type="dxa"/>
            <w:vMerge w:val="restart"/>
          </w:tcPr>
          <w:p w:rsidR="008542B5" w:rsidRPr="008A595C" w:rsidRDefault="00112F5D">
            <w:pPr>
              <w:pStyle w:val="TableParagraph"/>
              <w:spacing w:before="87" w:line="278" w:lineRule="auto"/>
              <w:ind w:left="206" w:right="520"/>
              <w:rPr>
                <w:lang w:val="pt-BR"/>
              </w:rPr>
            </w:pPr>
            <w:r w:rsidRPr="008A595C">
              <w:rPr>
                <w:lang w:val="pt-BR"/>
              </w:rPr>
              <w:t>Livros (anexar o comprovante do corpo editorial e ficha catalográfica).</w:t>
            </w:r>
          </w:p>
        </w:tc>
        <w:tc>
          <w:tcPr>
            <w:tcW w:w="2521" w:type="dxa"/>
          </w:tcPr>
          <w:p w:rsidR="008542B5" w:rsidRDefault="00112F5D">
            <w:pPr>
              <w:pStyle w:val="TableParagraph"/>
              <w:spacing w:before="82"/>
              <w:ind w:left="206"/>
            </w:pPr>
            <w:r>
              <w:t xml:space="preserve">Com </w:t>
            </w:r>
            <w:proofErr w:type="spellStart"/>
            <w:r>
              <w:t>corpo</w:t>
            </w:r>
            <w:proofErr w:type="spellEnd"/>
            <w:r>
              <w:t xml:space="preserve"> editorial</w:t>
            </w:r>
          </w:p>
        </w:tc>
        <w:tc>
          <w:tcPr>
            <w:tcW w:w="917" w:type="dxa"/>
          </w:tcPr>
          <w:p w:rsidR="008542B5" w:rsidRDefault="00112F5D">
            <w:pPr>
              <w:pStyle w:val="TableParagraph"/>
              <w:spacing w:before="82"/>
              <w:ind w:left="206"/>
            </w:pPr>
            <w:r>
              <w:t>5,0</w:t>
            </w:r>
          </w:p>
        </w:tc>
        <w:tc>
          <w:tcPr>
            <w:tcW w:w="1335" w:type="dxa"/>
          </w:tcPr>
          <w:p w:rsidR="008542B5" w:rsidRDefault="008542B5">
            <w:pPr>
              <w:pStyle w:val="TableParagraph"/>
              <w:rPr>
                <w:sz w:val="18"/>
              </w:rPr>
            </w:pPr>
          </w:p>
        </w:tc>
      </w:tr>
      <w:tr w:rsidR="008542B5">
        <w:trPr>
          <w:trHeight w:val="719"/>
        </w:trPr>
        <w:tc>
          <w:tcPr>
            <w:tcW w:w="4245" w:type="dxa"/>
            <w:vMerge/>
            <w:tcBorders>
              <w:top w:val="nil"/>
            </w:tcBorders>
          </w:tcPr>
          <w:p w:rsidR="008542B5" w:rsidRDefault="008542B5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</w:tcPr>
          <w:p w:rsidR="008542B5" w:rsidRDefault="00112F5D">
            <w:pPr>
              <w:pStyle w:val="TableParagraph"/>
              <w:spacing w:before="87"/>
              <w:ind w:left="206"/>
            </w:pP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corpo</w:t>
            </w:r>
            <w:proofErr w:type="spellEnd"/>
            <w:r>
              <w:t xml:space="preserve"> editorial</w:t>
            </w:r>
          </w:p>
        </w:tc>
        <w:tc>
          <w:tcPr>
            <w:tcW w:w="917" w:type="dxa"/>
          </w:tcPr>
          <w:p w:rsidR="008542B5" w:rsidRDefault="00112F5D">
            <w:pPr>
              <w:pStyle w:val="TableParagraph"/>
              <w:spacing w:before="87"/>
              <w:ind w:left="206"/>
            </w:pPr>
            <w:r>
              <w:t>2,0</w:t>
            </w:r>
          </w:p>
        </w:tc>
        <w:tc>
          <w:tcPr>
            <w:tcW w:w="1335" w:type="dxa"/>
          </w:tcPr>
          <w:p w:rsidR="008542B5" w:rsidRDefault="008542B5">
            <w:pPr>
              <w:pStyle w:val="TableParagraph"/>
              <w:rPr>
                <w:sz w:val="18"/>
              </w:rPr>
            </w:pPr>
          </w:p>
        </w:tc>
      </w:tr>
      <w:tr w:rsidR="008542B5">
        <w:trPr>
          <w:trHeight w:val="1363"/>
        </w:trPr>
        <w:tc>
          <w:tcPr>
            <w:tcW w:w="4245" w:type="dxa"/>
            <w:vMerge w:val="restart"/>
          </w:tcPr>
          <w:p w:rsidR="008542B5" w:rsidRPr="008A595C" w:rsidRDefault="00112F5D">
            <w:pPr>
              <w:pStyle w:val="TableParagraph"/>
              <w:spacing w:before="88" w:line="276" w:lineRule="auto"/>
              <w:ind w:left="206" w:right="160"/>
              <w:rPr>
                <w:lang w:val="pt-BR"/>
              </w:rPr>
            </w:pPr>
            <w:r w:rsidRPr="008A595C">
              <w:rPr>
                <w:lang w:val="pt-BR"/>
              </w:rPr>
              <w:t>Capítulo de livro (anexar o comprovante do corpo editorial e ficha catalográfica e o comprovante do capítulo indicando o título e autores do artigo).</w:t>
            </w:r>
          </w:p>
        </w:tc>
        <w:tc>
          <w:tcPr>
            <w:tcW w:w="2521" w:type="dxa"/>
          </w:tcPr>
          <w:p w:rsidR="008542B5" w:rsidRDefault="00112F5D">
            <w:pPr>
              <w:pStyle w:val="TableParagraph"/>
              <w:spacing w:before="88"/>
              <w:ind w:left="206"/>
            </w:pPr>
            <w:r>
              <w:t xml:space="preserve">Com </w:t>
            </w:r>
            <w:proofErr w:type="spellStart"/>
            <w:r>
              <w:t>corpo</w:t>
            </w:r>
            <w:proofErr w:type="spellEnd"/>
            <w:r>
              <w:t xml:space="preserve"> editorial</w:t>
            </w:r>
          </w:p>
        </w:tc>
        <w:tc>
          <w:tcPr>
            <w:tcW w:w="917" w:type="dxa"/>
          </w:tcPr>
          <w:p w:rsidR="008542B5" w:rsidRDefault="00112F5D">
            <w:pPr>
              <w:pStyle w:val="TableParagraph"/>
              <w:spacing w:before="88"/>
              <w:ind w:left="206"/>
            </w:pPr>
            <w:r>
              <w:t>3,0</w:t>
            </w:r>
          </w:p>
        </w:tc>
        <w:tc>
          <w:tcPr>
            <w:tcW w:w="1335" w:type="dxa"/>
          </w:tcPr>
          <w:p w:rsidR="008542B5" w:rsidRDefault="008542B5">
            <w:pPr>
              <w:pStyle w:val="TableParagraph"/>
              <w:rPr>
                <w:sz w:val="18"/>
              </w:rPr>
            </w:pPr>
          </w:p>
        </w:tc>
      </w:tr>
      <w:tr w:rsidR="008542B5">
        <w:trPr>
          <w:trHeight w:val="1017"/>
        </w:trPr>
        <w:tc>
          <w:tcPr>
            <w:tcW w:w="4245" w:type="dxa"/>
            <w:vMerge/>
            <w:tcBorders>
              <w:top w:val="nil"/>
            </w:tcBorders>
          </w:tcPr>
          <w:p w:rsidR="008542B5" w:rsidRDefault="008542B5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</w:tcPr>
          <w:p w:rsidR="008542B5" w:rsidRDefault="00112F5D">
            <w:pPr>
              <w:pStyle w:val="TableParagraph"/>
              <w:spacing w:before="87"/>
              <w:ind w:left="206"/>
            </w:pP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corpo</w:t>
            </w:r>
            <w:proofErr w:type="spellEnd"/>
            <w:r>
              <w:t xml:space="preserve"> editorial</w:t>
            </w:r>
          </w:p>
        </w:tc>
        <w:tc>
          <w:tcPr>
            <w:tcW w:w="917" w:type="dxa"/>
          </w:tcPr>
          <w:p w:rsidR="008542B5" w:rsidRDefault="00112F5D">
            <w:pPr>
              <w:pStyle w:val="TableParagraph"/>
              <w:spacing w:before="87"/>
              <w:ind w:left="206"/>
            </w:pPr>
            <w:r>
              <w:t>1,0</w:t>
            </w:r>
          </w:p>
        </w:tc>
        <w:tc>
          <w:tcPr>
            <w:tcW w:w="1335" w:type="dxa"/>
          </w:tcPr>
          <w:p w:rsidR="008542B5" w:rsidRDefault="008542B5">
            <w:pPr>
              <w:pStyle w:val="TableParagraph"/>
              <w:rPr>
                <w:sz w:val="18"/>
              </w:rPr>
            </w:pPr>
          </w:p>
        </w:tc>
      </w:tr>
      <w:tr w:rsidR="008542B5">
        <w:trPr>
          <w:trHeight w:val="882"/>
        </w:trPr>
        <w:tc>
          <w:tcPr>
            <w:tcW w:w="4245" w:type="dxa"/>
            <w:vMerge w:val="restart"/>
          </w:tcPr>
          <w:p w:rsidR="008542B5" w:rsidRPr="008A595C" w:rsidRDefault="00112F5D">
            <w:pPr>
              <w:pStyle w:val="TableParagraph"/>
              <w:spacing w:before="87" w:line="278" w:lineRule="auto"/>
              <w:ind w:left="206" w:right="147"/>
              <w:rPr>
                <w:lang w:val="pt-BR"/>
              </w:rPr>
            </w:pPr>
            <w:r w:rsidRPr="008A595C">
              <w:rPr>
                <w:lang w:val="pt-BR"/>
              </w:rPr>
              <w:t>Trabalhos completos em eventos e/ou resumo expandido (com cópia do texto com indicação do evento)</w:t>
            </w:r>
          </w:p>
        </w:tc>
        <w:tc>
          <w:tcPr>
            <w:tcW w:w="2521" w:type="dxa"/>
          </w:tcPr>
          <w:p w:rsidR="008542B5" w:rsidRDefault="00112F5D">
            <w:pPr>
              <w:pStyle w:val="TableParagraph"/>
              <w:spacing w:before="87"/>
              <w:ind w:left="206"/>
            </w:pPr>
            <w:proofErr w:type="spellStart"/>
            <w:r>
              <w:t>Internacional</w:t>
            </w:r>
            <w:proofErr w:type="spellEnd"/>
          </w:p>
        </w:tc>
        <w:tc>
          <w:tcPr>
            <w:tcW w:w="917" w:type="dxa"/>
          </w:tcPr>
          <w:p w:rsidR="008542B5" w:rsidRDefault="00112F5D">
            <w:pPr>
              <w:pStyle w:val="TableParagraph"/>
              <w:spacing w:before="87"/>
              <w:ind w:left="206"/>
            </w:pPr>
            <w:r>
              <w:t>1,0</w:t>
            </w:r>
          </w:p>
        </w:tc>
        <w:tc>
          <w:tcPr>
            <w:tcW w:w="1335" w:type="dxa"/>
          </w:tcPr>
          <w:p w:rsidR="008542B5" w:rsidRDefault="008542B5">
            <w:pPr>
              <w:pStyle w:val="TableParagraph"/>
              <w:rPr>
                <w:sz w:val="18"/>
              </w:rPr>
            </w:pPr>
          </w:p>
        </w:tc>
      </w:tr>
      <w:tr w:rsidR="008542B5">
        <w:trPr>
          <w:trHeight w:val="878"/>
        </w:trPr>
        <w:tc>
          <w:tcPr>
            <w:tcW w:w="4245" w:type="dxa"/>
            <w:vMerge/>
            <w:tcBorders>
              <w:top w:val="nil"/>
            </w:tcBorders>
          </w:tcPr>
          <w:p w:rsidR="008542B5" w:rsidRDefault="008542B5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</w:tcPr>
          <w:p w:rsidR="008542B5" w:rsidRDefault="00112F5D">
            <w:pPr>
              <w:pStyle w:val="TableParagraph"/>
              <w:spacing w:before="88"/>
              <w:ind w:left="206"/>
            </w:pPr>
            <w:proofErr w:type="spellStart"/>
            <w:r>
              <w:t>Nacional</w:t>
            </w:r>
            <w:proofErr w:type="spellEnd"/>
          </w:p>
        </w:tc>
        <w:tc>
          <w:tcPr>
            <w:tcW w:w="917" w:type="dxa"/>
          </w:tcPr>
          <w:p w:rsidR="008542B5" w:rsidRDefault="00112F5D">
            <w:pPr>
              <w:pStyle w:val="TableParagraph"/>
              <w:spacing w:before="88"/>
              <w:ind w:left="206"/>
            </w:pPr>
            <w:r>
              <w:t>0,5</w:t>
            </w:r>
          </w:p>
        </w:tc>
        <w:tc>
          <w:tcPr>
            <w:tcW w:w="1335" w:type="dxa"/>
          </w:tcPr>
          <w:p w:rsidR="008542B5" w:rsidRDefault="008542B5">
            <w:pPr>
              <w:pStyle w:val="TableParagraph"/>
              <w:rPr>
                <w:sz w:val="18"/>
              </w:rPr>
            </w:pPr>
          </w:p>
        </w:tc>
      </w:tr>
    </w:tbl>
    <w:p w:rsidR="008542B5" w:rsidRDefault="008542B5">
      <w:pPr>
        <w:rPr>
          <w:sz w:val="18"/>
        </w:rPr>
        <w:sectPr w:rsidR="008542B5">
          <w:headerReference w:type="default" r:id="rId9"/>
          <w:footerReference w:type="default" r:id="rId10"/>
          <w:pgSz w:w="11910" w:h="16840"/>
          <w:pgMar w:top="2240" w:right="1180" w:bottom="1620" w:left="1080" w:header="726" w:footer="1420" w:gutter="0"/>
          <w:cols w:space="720"/>
        </w:sectPr>
      </w:pPr>
    </w:p>
    <w:p w:rsidR="008542B5" w:rsidRDefault="008542B5">
      <w:pPr>
        <w:pStyle w:val="Corpodetexto"/>
        <w:rPr>
          <w:sz w:val="20"/>
        </w:rPr>
      </w:pPr>
    </w:p>
    <w:p w:rsidR="008542B5" w:rsidRDefault="008542B5">
      <w:pPr>
        <w:pStyle w:val="Corpodetexto"/>
        <w:rPr>
          <w:sz w:val="20"/>
        </w:rPr>
      </w:pPr>
    </w:p>
    <w:p w:rsidR="008542B5" w:rsidRDefault="008542B5">
      <w:pPr>
        <w:pStyle w:val="Corpodetexto"/>
        <w:spacing w:before="1"/>
        <w:rPr>
          <w:sz w:val="14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5"/>
        <w:gridCol w:w="2502"/>
        <w:gridCol w:w="937"/>
        <w:gridCol w:w="1336"/>
      </w:tblGrid>
      <w:tr w:rsidR="008542B5">
        <w:trPr>
          <w:trHeight w:val="719"/>
        </w:trPr>
        <w:tc>
          <w:tcPr>
            <w:tcW w:w="4245" w:type="dxa"/>
            <w:vMerge w:val="restart"/>
          </w:tcPr>
          <w:p w:rsidR="008542B5" w:rsidRDefault="00112F5D">
            <w:pPr>
              <w:pStyle w:val="TableParagraph"/>
              <w:spacing w:before="87"/>
              <w:ind w:left="206"/>
            </w:pPr>
            <w:proofErr w:type="spellStart"/>
            <w:r>
              <w:t>Resumos</w:t>
            </w:r>
            <w:proofErr w:type="spellEnd"/>
            <w:r>
              <w:t xml:space="preserve"> </w:t>
            </w:r>
            <w:proofErr w:type="spellStart"/>
            <w:r>
              <w:t>em</w:t>
            </w:r>
            <w:proofErr w:type="spellEnd"/>
            <w:r>
              <w:t xml:space="preserve"> </w:t>
            </w:r>
            <w:proofErr w:type="spellStart"/>
            <w:r>
              <w:t>Congressos</w:t>
            </w:r>
            <w:proofErr w:type="spellEnd"/>
          </w:p>
        </w:tc>
        <w:tc>
          <w:tcPr>
            <w:tcW w:w="2502" w:type="dxa"/>
          </w:tcPr>
          <w:p w:rsidR="008542B5" w:rsidRDefault="00112F5D">
            <w:pPr>
              <w:pStyle w:val="TableParagraph"/>
              <w:spacing w:before="87"/>
              <w:ind w:left="206"/>
            </w:pPr>
            <w:proofErr w:type="spellStart"/>
            <w:r>
              <w:t>Internacional</w:t>
            </w:r>
            <w:proofErr w:type="spellEnd"/>
          </w:p>
        </w:tc>
        <w:tc>
          <w:tcPr>
            <w:tcW w:w="937" w:type="dxa"/>
          </w:tcPr>
          <w:p w:rsidR="008542B5" w:rsidRDefault="00112F5D">
            <w:pPr>
              <w:pStyle w:val="TableParagraph"/>
              <w:spacing w:before="87"/>
              <w:ind w:left="225"/>
            </w:pPr>
            <w:r>
              <w:t>0,3</w:t>
            </w:r>
          </w:p>
        </w:tc>
        <w:tc>
          <w:tcPr>
            <w:tcW w:w="1336" w:type="dxa"/>
          </w:tcPr>
          <w:p w:rsidR="008542B5" w:rsidRDefault="008542B5">
            <w:pPr>
              <w:pStyle w:val="TableParagraph"/>
              <w:rPr>
                <w:sz w:val="18"/>
              </w:rPr>
            </w:pPr>
          </w:p>
        </w:tc>
      </w:tr>
      <w:tr w:rsidR="008542B5">
        <w:trPr>
          <w:trHeight w:val="720"/>
        </w:trPr>
        <w:tc>
          <w:tcPr>
            <w:tcW w:w="4245" w:type="dxa"/>
            <w:vMerge/>
            <w:tcBorders>
              <w:top w:val="nil"/>
            </w:tcBorders>
          </w:tcPr>
          <w:p w:rsidR="008542B5" w:rsidRDefault="008542B5"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</w:tcPr>
          <w:p w:rsidR="008542B5" w:rsidRDefault="00112F5D">
            <w:pPr>
              <w:pStyle w:val="TableParagraph"/>
              <w:spacing w:before="87"/>
              <w:ind w:left="206"/>
            </w:pPr>
            <w:proofErr w:type="spellStart"/>
            <w:r>
              <w:t>Nacional</w:t>
            </w:r>
            <w:proofErr w:type="spellEnd"/>
          </w:p>
        </w:tc>
        <w:tc>
          <w:tcPr>
            <w:tcW w:w="937" w:type="dxa"/>
          </w:tcPr>
          <w:p w:rsidR="008542B5" w:rsidRDefault="00112F5D">
            <w:pPr>
              <w:pStyle w:val="TableParagraph"/>
              <w:spacing w:before="87"/>
              <w:ind w:left="225"/>
            </w:pPr>
            <w:r>
              <w:t>0,1</w:t>
            </w:r>
          </w:p>
        </w:tc>
        <w:tc>
          <w:tcPr>
            <w:tcW w:w="1336" w:type="dxa"/>
          </w:tcPr>
          <w:p w:rsidR="008542B5" w:rsidRDefault="008542B5">
            <w:pPr>
              <w:pStyle w:val="TableParagraph"/>
              <w:rPr>
                <w:sz w:val="18"/>
              </w:rPr>
            </w:pPr>
          </w:p>
        </w:tc>
      </w:tr>
      <w:tr w:rsidR="008542B5">
        <w:trPr>
          <w:trHeight w:val="719"/>
        </w:trPr>
        <w:tc>
          <w:tcPr>
            <w:tcW w:w="4245" w:type="dxa"/>
          </w:tcPr>
          <w:p w:rsidR="008542B5" w:rsidRPr="008A595C" w:rsidRDefault="00112F5D">
            <w:pPr>
              <w:pStyle w:val="TableParagraph"/>
              <w:spacing w:before="87"/>
              <w:ind w:left="206"/>
              <w:rPr>
                <w:lang w:val="pt-BR"/>
              </w:rPr>
            </w:pPr>
            <w:r w:rsidRPr="008A595C">
              <w:rPr>
                <w:lang w:val="pt-BR"/>
              </w:rPr>
              <w:t>Membro de Projeto de Pesquisa</w:t>
            </w:r>
          </w:p>
        </w:tc>
        <w:tc>
          <w:tcPr>
            <w:tcW w:w="2502" w:type="dxa"/>
          </w:tcPr>
          <w:p w:rsidR="008542B5" w:rsidRDefault="00112F5D">
            <w:pPr>
              <w:pStyle w:val="TableParagraph"/>
              <w:spacing w:before="87"/>
              <w:ind w:left="206"/>
            </w:pPr>
            <w:r>
              <w:t>1,0</w:t>
            </w:r>
          </w:p>
        </w:tc>
        <w:tc>
          <w:tcPr>
            <w:tcW w:w="937" w:type="dxa"/>
          </w:tcPr>
          <w:p w:rsidR="008542B5" w:rsidRDefault="008542B5">
            <w:pPr>
              <w:pStyle w:val="TableParagraph"/>
              <w:rPr>
                <w:sz w:val="18"/>
              </w:rPr>
            </w:pPr>
          </w:p>
        </w:tc>
        <w:tc>
          <w:tcPr>
            <w:tcW w:w="1336" w:type="dxa"/>
          </w:tcPr>
          <w:p w:rsidR="008542B5" w:rsidRDefault="008542B5">
            <w:pPr>
              <w:pStyle w:val="TableParagraph"/>
              <w:rPr>
                <w:sz w:val="18"/>
              </w:rPr>
            </w:pPr>
          </w:p>
        </w:tc>
      </w:tr>
      <w:tr w:rsidR="008542B5">
        <w:trPr>
          <w:trHeight w:val="719"/>
        </w:trPr>
        <w:tc>
          <w:tcPr>
            <w:tcW w:w="4245" w:type="dxa"/>
          </w:tcPr>
          <w:p w:rsidR="008542B5" w:rsidRPr="008A595C" w:rsidRDefault="00112F5D">
            <w:pPr>
              <w:pStyle w:val="TableParagraph"/>
              <w:spacing w:before="87"/>
              <w:ind w:left="206"/>
              <w:rPr>
                <w:lang w:val="pt-BR"/>
              </w:rPr>
            </w:pPr>
            <w:r w:rsidRPr="008A595C">
              <w:rPr>
                <w:lang w:val="pt-BR"/>
              </w:rPr>
              <w:t>Membro de Projeto de Extensão</w:t>
            </w:r>
          </w:p>
        </w:tc>
        <w:tc>
          <w:tcPr>
            <w:tcW w:w="2502" w:type="dxa"/>
          </w:tcPr>
          <w:p w:rsidR="008542B5" w:rsidRDefault="00112F5D">
            <w:pPr>
              <w:pStyle w:val="TableParagraph"/>
              <w:spacing w:before="87"/>
              <w:ind w:left="206"/>
            </w:pPr>
            <w:r>
              <w:t>1,0</w:t>
            </w:r>
          </w:p>
        </w:tc>
        <w:tc>
          <w:tcPr>
            <w:tcW w:w="937" w:type="dxa"/>
          </w:tcPr>
          <w:p w:rsidR="008542B5" w:rsidRDefault="008542B5">
            <w:pPr>
              <w:pStyle w:val="TableParagraph"/>
              <w:rPr>
                <w:sz w:val="18"/>
              </w:rPr>
            </w:pPr>
          </w:p>
        </w:tc>
        <w:tc>
          <w:tcPr>
            <w:tcW w:w="1336" w:type="dxa"/>
          </w:tcPr>
          <w:p w:rsidR="008542B5" w:rsidRDefault="008542B5">
            <w:pPr>
              <w:pStyle w:val="TableParagraph"/>
              <w:rPr>
                <w:sz w:val="18"/>
              </w:rPr>
            </w:pPr>
          </w:p>
        </w:tc>
      </w:tr>
      <w:tr w:rsidR="008542B5">
        <w:trPr>
          <w:trHeight w:val="720"/>
        </w:trPr>
        <w:tc>
          <w:tcPr>
            <w:tcW w:w="4245" w:type="dxa"/>
          </w:tcPr>
          <w:p w:rsidR="008542B5" w:rsidRPr="008A595C" w:rsidRDefault="00112F5D">
            <w:pPr>
              <w:pStyle w:val="TableParagraph"/>
              <w:spacing w:before="88"/>
              <w:ind w:left="206"/>
              <w:rPr>
                <w:lang w:val="pt-BR"/>
              </w:rPr>
            </w:pPr>
            <w:r w:rsidRPr="008A595C">
              <w:rPr>
                <w:lang w:val="pt-BR"/>
              </w:rPr>
              <w:t>Membro de Projeto de Ensino</w:t>
            </w:r>
          </w:p>
        </w:tc>
        <w:tc>
          <w:tcPr>
            <w:tcW w:w="2502" w:type="dxa"/>
          </w:tcPr>
          <w:p w:rsidR="008542B5" w:rsidRDefault="00112F5D">
            <w:pPr>
              <w:pStyle w:val="TableParagraph"/>
              <w:spacing w:before="88"/>
              <w:ind w:left="206"/>
            </w:pPr>
            <w:r>
              <w:t>1,0</w:t>
            </w:r>
          </w:p>
        </w:tc>
        <w:tc>
          <w:tcPr>
            <w:tcW w:w="937" w:type="dxa"/>
          </w:tcPr>
          <w:p w:rsidR="008542B5" w:rsidRDefault="008542B5">
            <w:pPr>
              <w:pStyle w:val="TableParagraph"/>
              <w:rPr>
                <w:sz w:val="18"/>
              </w:rPr>
            </w:pPr>
          </w:p>
        </w:tc>
        <w:tc>
          <w:tcPr>
            <w:tcW w:w="1336" w:type="dxa"/>
          </w:tcPr>
          <w:p w:rsidR="008542B5" w:rsidRDefault="008542B5">
            <w:pPr>
              <w:pStyle w:val="TableParagraph"/>
              <w:rPr>
                <w:sz w:val="18"/>
              </w:rPr>
            </w:pPr>
          </w:p>
        </w:tc>
      </w:tr>
      <w:tr w:rsidR="008542B5">
        <w:trPr>
          <w:trHeight w:val="1660"/>
        </w:trPr>
        <w:tc>
          <w:tcPr>
            <w:tcW w:w="4245" w:type="dxa"/>
          </w:tcPr>
          <w:p w:rsidR="008542B5" w:rsidRPr="008A595C" w:rsidRDefault="00112F5D">
            <w:pPr>
              <w:pStyle w:val="TableParagraph"/>
              <w:spacing w:before="87" w:line="276" w:lineRule="auto"/>
              <w:ind w:left="206" w:right="160"/>
              <w:rPr>
                <w:lang w:val="pt-BR"/>
              </w:rPr>
            </w:pPr>
            <w:r w:rsidRPr="008A595C">
              <w:rPr>
                <w:lang w:val="pt-BR"/>
              </w:rPr>
              <w:t>Disciplina ministrada em curso de Graduação (</w:t>
            </w:r>
            <w:proofErr w:type="gramStart"/>
            <w:r w:rsidRPr="008A595C">
              <w:rPr>
                <w:lang w:val="pt-BR"/>
              </w:rPr>
              <w:t>3</w:t>
            </w:r>
            <w:proofErr w:type="gramEnd"/>
            <w:r w:rsidRPr="008A595C">
              <w:rPr>
                <w:lang w:val="pt-BR"/>
              </w:rPr>
              <w:t xml:space="preserve"> pontos cada semestre letivo) (Pontuação máxima 15 pontos)</w:t>
            </w:r>
          </w:p>
        </w:tc>
        <w:tc>
          <w:tcPr>
            <w:tcW w:w="2502" w:type="dxa"/>
          </w:tcPr>
          <w:p w:rsidR="008542B5" w:rsidRDefault="00112F5D">
            <w:pPr>
              <w:pStyle w:val="TableParagraph"/>
              <w:spacing w:before="87"/>
              <w:ind w:left="206"/>
            </w:pPr>
            <w:r>
              <w:t>3,0</w:t>
            </w:r>
          </w:p>
        </w:tc>
        <w:tc>
          <w:tcPr>
            <w:tcW w:w="937" w:type="dxa"/>
          </w:tcPr>
          <w:p w:rsidR="008542B5" w:rsidRDefault="008542B5">
            <w:pPr>
              <w:pStyle w:val="TableParagraph"/>
              <w:rPr>
                <w:sz w:val="18"/>
              </w:rPr>
            </w:pPr>
          </w:p>
        </w:tc>
        <w:tc>
          <w:tcPr>
            <w:tcW w:w="1336" w:type="dxa"/>
          </w:tcPr>
          <w:p w:rsidR="008542B5" w:rsidRDefault="008542B5">
            <w:pPr>
              <w:pStyle w:val="TableParagraph"/>
              <w:rPr>
                <w:sz w:val="18"/>
              </w:rPr>
            </w:pPr>
          </w:p>
        </w:tc>
      </w:tr>
      <w:tr w:rsidR="008542B5">
        <w:trPr>
          <w:trHeight w:val="1358"/>
        </w:trPr>
        <w:tc>
          <w:tcPr>
            <w:tcW w:w="4245" w:type="dxa"/>
          </w:tcPr>
          <w:p w:rsidR="008542B5" w:rsidRDefault="00112F5D">
            <w:pPr>
              <w:pStyle w:val="TableParagraph"/>
              <w:spacing w:before="87" w:line="276" w:lineRule="auto"/>
              <w:ind w:left="206" w:right="160"/>
            </w:pPr>
            <w:r w:rsidRPr="008A595C">
              <w:rPr>
                <w:lang w:val="pt-BR"/>
              </w:rPr>
              <w:t>Docência na Educação Básica (</w:t>
            </w:r>
            <w:proofErr w:type="gramStart"/>
            <w:r w:rsidRPr="008A595C">
              <w:rPr>
                <w:lang w:val="pt-BR"/>
              </w:rPr>
              <w:t>2</w:t>
            </w:r>
            <w:proofErr w:type="gramEnd"/>
            <w:r w:rsidRPr="008A595C">
              <w:rPr>
                <w:lang w:val="pt-BR"/>
              </w:rPr>
              <w:t xml:space="preserve"> pontos para cada semestre letivo). </w:t>
            </w:r>
            <w:r>
              <w:t>(</w:t>
            </w:r>
            <w:proofErr w:type="spellStart"/>
            <w:r>
              <w:t>Pontuação</w:t>
            </w:r>
            <w:proofErr w:type="spellEnd"/>
            <w:r>
              <w:t xml:space="preserve"> </w:t>
            </w:r>
            <w:proofErr w:type="spellStart"/>
            <w:r>
              <w:t>máxima</w:t>
            </w:r>
            <w:proofErr w:type="spellEnd"/>
            <w:r>
              <w:t xml:space="preserve"> 12 </w:t>
            </w:r>
            <w:proofErr w:type="spellStart"/>
            <w:r>
              <w:t>pontos</w:t>
            </w:r>
            <w:proofErr w:type="spellEnd"/>
            <w:r>
              <w:t>)</w:t>
            </w:r>
          </w:p>
        </w:tc>
        <w:tc>
          <w:tcPr>
            <w:tcW w:w="2502" w:type="dxa"/>
          </w:tcPr>
          <w:p w:rsidR="008542B5" w:rsidRDefault="00112F5D">
            <w:pPr>
              <w:pStyle w:val="TableParagraph"/>
              <w:spacing w:before="87"/>
              <w:ind w:left="206"/>
            </w:pPr>
            <w:r>
              <w:t>2,0</w:t>
            </w:r>
          </w:p>
        </w:tc>
        <w:tc>
          <w:tcPr>
            <w:tcW w:w="937" w:type="dxa"/>
          </w:tcPr>
          <w:p w:rsidR="008542B5" w:rsidRDefault="008542B5">
            <w:pPr>
              <w:pStyle w:val="TableParagraph"/>
              <w:rPr>
                <w:sz w:val="18"/>
              </w:rPr>
            </w:pPr>
          </w:p>
        </w:tc>
        <w:tc>
          <w:tcPr>
            <w:tcW w:w="1336" w:type="dxa"/>
          </w:tcPr>
          <w:p w:rsidR="008542B5" w:rsidRDefault="008542B5">
            <w:pPr>
              <w:pStyle w:val="TableParagraph"/>
              <w:rPr>
                <w:sz w:val="18"/>
              </w:rPr>
            </w:pPr>
          </w:p>
        </w:tc>
      </w:tr>
      <w:tr w:rsidR="008542B5">
        <w:trPr>
          <w:trHeight w:val="1661"/>
        </w:trPr>
        <w:tc>
          <w:tcPr>
            <w:tcW w:w="4245" w:type="dxa"/>
          </w:tcPr>
          <w:p w:rsidR="008542B5" w:rsidRDefault="00112F5D">
            <w:pPr>
              <w:pStyle w:val="TableParagraph"/>
              <w:spacing w:before="92" w:line="273" w:lineRule="auto"/>
              <w:ind w:left="206"/>
            </w:pPr>
            <w:r w:rsidRPr="008A595C">
              <w:rPr>
                <w:lang w:val="pt-BR"/>
              </w:rPr>
              <w:t>Docência na Educação quilombola, indígena ou do campo (</w:t>
            </w:r>
            <w:proofErr w:type="gramStart"/>
            <w:r w:rsidRPr="008A595C">
              <w:rPr>
                <w:lang w:val="pt-BR"/>
              </w:rPr>
              <w:t>6</w:t>
            </w:r>
            <w:proofErr w:type="gramEnd"/>
            <w:r w:rsidRPr="008A595C">
              <w:rPr>
                <w:lang w:val="pt-BR"/>
              </w:rPr>
              <w:t xml:space="preserve"> pontos para cada semestre letivo). </w:t>
            </w:r>
            <w:r>
              <w:t>(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limitação</w:t>
            </w:r>
            <w:proofErr w:type="spellEnd"/>
            <w:r>
              <w:t xml:space="preserve"> de </w:t>
            </w:r>
            <w:proofErr w:type="spellStart"/>
            <w:r>
              <w:t>pontuação</w:t>
            </w:r>
            <w:proofErr w:type="spellEnd"/>
            <w:r>
              <w:t xml:space="preserve"> </w:t>
            </w:r>
            <w:proofErr w:type="spellStart"/>
            <w:r>
              <w:t>máxima</w:t>
            </w:r>
            <w:proofErr w:type="spellEnd"/>
            <w:r>
              <w:t>).</w:t>
            </w:r>
          </w:p>
        </w:tc>
        <w:tc>
          <w:tcPr>
            <w:tcW w:w="2502" w:type="dxa"/>
          </w:tcPr>
          <w:p w:rsidR="008542B5" w:rsidRDefault="00112F5D">
            <w:pPr>
              <w:pStyle w:val="TableParagraph"/>
              <w:spacing w:line="249" w:lineRule="exact"/>
              <w:ind w:left="230"/>
            </w:pPr>
            <w:r>
              <w:t>2,0</w:t>
            </w:r>
          </w:p>
        </w:tc>
        <w:tc>
          <w:tcPr>
            <w:tcW w:w="937" w:type="dxa"/>
          </w:tcPr>
          <w:p w:rsidR="008542B5" w:rsidRDefault="008542B5">
            <w:pPr>
              <w:pStyle w:val="TableParagraph"/>
              <w:rPr>
                <w:sz w:val="18"/>
              </w:rPr>
            </w:pPr>
          </w:p>
        </w:tc>
        <w:tc>
          <w:tcPr>
            <w:tcW w:w="1336" w:type="dxa"/>
          </w:tcPr>
          <w:p w:rsidR="008542B5" w:rsidRDefault="008542B5">
            <w:pPr>
              <w:pStyle w:val="TableParagraph"/>
              <w:rPr>
                <w:sz w:val="18"/>
              </w:rPr>
            </w:pPr>
          </w:p>
        </w:tc>
      </w:tr>
    </w:tbl>
    <w:p w:rsidR="008542B5" w:rsidRDefault="008542B5" w:rsidP="00937CE3">
      <w:pPr>
        <w:pStyle w:val="Corpodetexto"/>
        <w:spacing w:before="10"/>
        <w:rPr>
          <w:sz w:val="20"/>
        </w:rPr>
      </w:pPr>
    </w:p>
    <w:sectPr w:rsidR="008542B5" w:rsidSect="008542B5">
      <w:pgSz w:w="11910" w:h="16840"/>
      <w:pgMar w:top="2240" w:right="1180" w:bottom="1620" w:left="1080" w:header="726" w:footer="14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46F" w:rsidRDefault="000B646F" w:rsidP="008542B5">
      <w:r>
        <w:separator/>
      </w:r>
    </w:p>
  </w:endnote>
  <w:endnote w:type="continuationSeparator" w:id="0">
    <w:p w:rsidR="000B646F" w:rsidRDefault="000B646F" w:rsidP="0085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2B5" w:rsidRDefault="000B646F">
    <w:pPr>
      <w:pStyle w:val="Corpodetexto"/>
      <w:spacing w:line="14" w:lineRule="auto"/>
      <w:rPr>
        <w:sz w:val="20"/>
      </w:rPr>
    </w:pPr>
    <w:r>
      <w:pict>
        <v:line id="_x0000_s2050" style="position:absolute;z-index:-18544;mso-position-horizontal-relative:page;mso-position-vertical-relative:page" from="356.05pt,760.55pt" to="356.05pt,808.8pt" strokeweight=".48pt">
          <w10:wrap anchorx="page" anchory="page"/>
        </v:line>
      </w:pict>
    </w:r>
    <w:r w:rsidR="00112F5D">
      <w:rPr>
        <w:noProof/>
        <w:lang w:val="pt-BR" w:eastAsia="pt-BR" w:bidi="ar-SA"/>
      </w:rPr>
      <w:drawing>
        <wp:anchor distT="0" distB="0" distL="0" distR="0" simplePos="0" relativeHeight="268416935" behindDoc="1" locked="0" layoutInCell="1" allowOverlap="1" wp14:anchorId="567E52F7" wp14:editId="4741A3F9">
          <wp:simplePos x="0" y="0"/>
          <wp:positionH relativeFrom="page">
            <wp:posOffset>4824729</wp:posOffset>
          </wp:positionH>
          <wp:positionV relativeFrom="page">
            <wp:posOffset>9655809</wp:posOffset>
          </wp:positionV>
          <wp:extent cx="1911350" cy="546100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11350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.1pt;margin-top:759.8pt;width:324.05pt;height:47.05pt;z-index:-18496;mso-position-horizontal-relative:page;mso-position-vertical-relative:page" filled="f" stroked="f">
          <v:textbox inset="0,0,0,0">
            <w:txbxContent>
              <w:p w:rsidR="008542B5" w:rsidRPr="008A595C" w:rsidRDefault="00112F5D">
                <w:pPr>
                  <w:spacing w:before="14"/>
                  <w:ind w:left="20" w:right="625"/>
                  <w:rPr>
                    <w:b/>
                    <w:sz w:val="18"/>
                    <w:lang w:val="pt-BR"/>
                  </w:rPr>
                </w:pPr>
                <w:r w:rsidRPr="008A595C">
                  <w:rPr>
                    <w:b/>
                    <w:sz w:val="18"/>
                    <w:lang w:val="pt-BR"/>
                  </w:rPr>
                  <w:t xml:space="preserve">PROGRAMA DE PÓS-GRADUAÇÃO </w:t>
                </w:r>
                <w:r w:rsidRPr="008A595C">
                  <w:rPr>
                    <w:b/>
                    <w:i/>
                    <w:sz w:val="18"/>
                    <w:lang w:val="pt-BR"/>
                  </w:rPr>
                  <w:t xml:space="preserve">STRICTO SENSU </w:t>
                </w:r>
                <w:r w:rsidRPr="008A595C">
                  <w:rPr>
                    <w:b/>
                    <w:sz w:val="18"/>
                    <w:lang w:val="pt-BR"/>
                  </w:rPr>
                  <w:t>EM ENSINO DE CIÊNCIAS E MATEMÁTICA – PPGECM</w:t>
                </w:r>
              </w:p>
              <w:p w:rsidR="008542B5" w:rsidRDefault="00112F5D">
                <w:pPr>
                  <w:spacing w:line="247" w:lineRule="auto"/>
                  <w:ind w:left="20" w:right="18"/>
                  <w:rPr>
                    <w:rFonts w:ascii="Georgia" w:hAnsi="Georgia"/>
                    <w:sz w:val="14"/>
                  </w:rPr>
                </w:pPr>
                <w:proofErr w:type="spellStart"/>
                <w:r w:rsidRPr="008A595C">
                  <w:rPr>
                    <w:rFonts w:ascii="Georgia" w:hAnsi="Georgia"/>
                    <w:i/>
                    <w:w w:val="110"/>
                    <w:sz w:val="14"/>
                    <w:lang w:val="pt-BR"/>
                  </w:rPr>
                  <w:t>C</w:t>
                </w:r>
                <w:r w:rsidR="0099795F">
                  <w:rPr>
                    <w:rFonts w:ascii="Georgia" w:hAnsi="Georgia"/>
                    <w:i/>
                    <w:w w:val="110"/>
                    <w:sz w:val="14"/>
                    <w:lang w:val="pt-BR"/>
                  </w:rPr>
                  <w:t>â</w:t>
                </w:r>
                <w:r w:rsidRPr="008A595C">
                  <w:rPr>
                    <w:rFonts w:ascii="Georgia" w:hAnsi="Georgia"/>
                    <w:i/>
                    <w:w w:val="110"/>
                    <w:sz w:val="14"/>
                    <w:lang w:val="pt-BR"/>
                  </w:rPr>
                  <w:t>mpus</w:t>
                </w:r>
                <w:proofErr w:type="spellEnd"/>
                <w:r w:rsidRPr="008A595C">
                  <w:rPr>
                    <w:rFonts w:ascii="Georgia" w:hAnsi="Georgia"/>
                    <w:i/>
                    <w:w w:val="110"/>
                    <w:sz w:val="14"/>
                    <w:lang w:val="pt-BR"/>
                  </w:rPr>
                  <w:t xml:space="preserve"> </w:t>
                </w:r>
                <w:r w:rsidRPr="008A595C">
                  <w:rPr>
                    <w:rFonts w:ascii="Georgia" w:hAnsi="Georgia"/>
                    <w:w w:val="110"/>
                    <w:sz w:val="14"/>
                    <w:lang w:val="pt-BR"/>
                  </w:rPr>
                  <w:t xml:space="preserve">Universitário Dep. Est. </w:t>
                </w:r>
                <w:r w:rsidR="00214341">
                  <w:rPr>
                    <w:rFonts w:ascii="Georgia" w:hAnsi="Georgia"/>
                    <w:w w:val="110"/>
                    <w:sz w:val="14"/>
                    <w:lang w:val="pt-BR"/>
                  </w:rPr>
                  <w:t>“</w:t>
                </w:r>
                <w:r w:rsidRPr="008A595C">
                  <w:rPr>
                    <w:rFonts w:ascii="Georgia" w:hAnsi="Georgia"/>
                    <w:w w:val="110"/>
                    <w:sz w:val="14"/>
                    <w:lang w:val="pt-BR"/>
                  </w:rPr>
                  <w:t>Renê Barbour</w:t>
                </w:r>
                <w:r w:rsidR="00214341">
                  <w:rPr>
                    <w:rFonts w:ascii="Georgia" w:hAnsi="Georgia"/>
                    <w:w w:val="110"/>
                    <w:sz w:val="14"/>
                    <w:lang w:val="pt-BR"/>
                  </w:rPr>
                  <w:t>”</w:t>
                </w:r>
                <w:r w:rsidRPr="008A595C">
                  <w:rPr>
                    <w:rFonts w:ascii="Georgia" w:hAnsi="Georgia"/>
                    <w:w w:val="110"/>
                    <w:sz w:val="14"/>
                    <w:lang w:val="pt-BR"/>
                  </w:rPr>
                  <w:t xml:space="preserve"> </w:t>
                </w:r>
                <w:r w:rsidRPr="008A595C">
                  <w:rPr>
                    <w:rFonts w:ascii="Trebuchet MS" w:hAnsi="Trebuchet MS"/>
                    <w:w w:val="110"/>
                    <w:sz w:val="14"/>
                    <w:lang w:val="pt-BR"/>
                  </w:rPr>
                  <w:t xml:space="preserve">– </w:t>
                </w:r>
                <w:r w:rsidRPr="008A595C">
                  <w:rPr>
                    <w:rFonts w:ascii="Georgia" w:hAnsi="Georgia"/>
                    <w:w w:val="110"/>
                    <w:sz w:val="14"/>
                    <w:lang w:val="pt-BR"/>
                  </w:rPr>
                  <w:t xml:space="preserve">Programa de Pós-Graduação </w:t>
                </w:r>
                <w:r w:rsidRPr="008A595C">
                  <w:rPr>
                    <w:rFonts w:ascii="Georgia" w:hAnsi="Georgia"/>
                    <w:i/>
                    <w:w w:val="110"/>
                    <w:sz w:val="14"/>
                    <w:lang w:val="pt-BR"/>
                  </w:rPr>
                  <w:t xml:space="preserve">Stricto Sensu </w:t>
                </w:r>
                <w:r w:rsidRPr="008A595C">
                  <w:rPr>
                    <w:rFonts w:ascii="Georgia" w:hAnsi="Georgia"/>
                    <w:w w:val="110"/>
                    <w:sz w:val="14"/>
                    <w:lang w:val="pt-BR"/>
                  </w:rPr>
                  <w:t xml:space="preserve">em Ensino de Ciências e Matemática </w:t>
                </w:r>
                <w:r w:rsidRPr="008A595C">
                  <w:rPr>
                    <w:rFonts w:ascii="Trebuchet MS" w:hAnsi="Trebuchet MS"/>
                    <w:w w:val="110"/>
                    <w:sz w:val="14"/>
                    <w:lang w:val="pt-BR"/>
                  </w:rPr>
                  <w:t xml:space="preserve">– </w:t>
                </w:r>
                <w:r w:rsidRPr="008A595C">
                  <w:rPr>
                    <w:rFonts w:ascii="Georgia" w:hAnsi="Georgia"/>
                    <w:w w:val="110"/>
                    <w:sz w:val="14"/>
                    <w:lang w:val="pt-BR"/>
                  </w:rPr>
                  <w:t xml:space="preserve">PPGECM. Rua A, s/n, Bairro </w:t>
                </w:r>
                <w:proofErr w:type="gramStart"/>
                <w:r w:rsidRPr="008A595C">
                  <w:rPr>
                    <w:rFonts w:ascii="Georgia" w:hAnsi="Georgia"/>
                    <w:w w:val="110"/>
                    <w:sz w:val="14"/>
                    <w:lang w:val="pt-BR"/>
                  </w:rPr>
                  <w:t>Cohab</w:t>
                </w:r>
                <w:proofErr w:type="gramEnd"/>
                <w:r w:rsidRPr="008A595C">
                  <w:rPr>
                    <w:rFonts w:ascii="Georgia" w:hAnsi="Georgia"/>
                    <w:w w:val="110"/>
                    <w:sz w:val="14"/>
                    <w:lang w:val="pt-BR"/>
                  </w:rPr>
                  <w:t xml:space="preserve"> São Raimundo, CEP 78.390-000, Barra do Bugres-MT. </w:t>
                </w:r>
                <w:proofErr w:type="spellStart"/>
                <w:r>
                  <w:rPr>
                    <w:rFonts w:ascii="Georgia" w:hAnsi="Georgia"/>
                    <w:w w:val="110"/>
                    <w:sz w:val="14"/>
                  </w:rPr>
                  <w:t>Fone</w:t>
                </w:r>
                <w:proofErr w:type="spellEnd"/>
                <w:r>
                  <w:rPr>
                    <w:rFonts w:ascii="Georgia" w:hAnsi="Georgia"/>
                    <w:w w:val="110"/>
                    <w:sz w:val="14"/>
                  </w:rPr>
                  <w:t>: (65) 3361-3</w:t>
                </w:r>
                <w:r w:rsidR="0099795F">
                  <w:rPr>
                    <w:rFonts w:ascii="Georgia" w:hAnsi="Georgia"/>
                    <w:w w:val="110"/>
                    <w:sz w:val="14"/>
                  </w:rPr>
                  <w:t>596</w:t>
                </w:r>
                <w:r>
                  <w:rPr>
                    <w:rFonts w:ascii="Georgia" w:hAnsi="Georgia"/>
                    <w:w w:val="110"/>
                    <w:sz w:val="14"/>
                  </w:rPr>
                  <w:t xml:space="preserve">, e-mail: </w:t>
                </w:r>
                <w:hyperlink r:id="rId2">
                  <w:r>
                    <w:rPr>
                      <w:rFonts w:ascii="Georgia" w:hAnsi="Georgia"/>
                      <w:w w:val="110"/>
                      <w:sz w:val="14"/>
                    </w:rPr>
                    <w:t>ppgecm@unemat.br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46F" w:rsidRDefault="000B646F" w:rsidP="008542B5">
      <w:r>
        <w:separator/>
      </w:r>
    </w:p>
  </w:footnote>
  <w:footnote w:type="continuationSeparator" w:id="0">
    <w:p w:rsidR="000B646F" w:rsidRDefault="000B646F" w:rsidP="00854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2B5" w:rsidRDefault="00112F5D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68416839" behindDoc="1" locked="0" layoutInCell="1" allowOverlap="1" wp14:anchorId="72922AC6" wp14:editId="6C7FF459">
          <wp:simplePos x="0" y="0"/>
          <wp:positionH relativeFrom="page">
            <wp:posOffset>741044</wp:posOffset>
          </wp:positionH>
          <wp:positionV relativeFrom="page">
            <wp:posOffset>461009</wp:posOffset>
          </wp:positionV>
          <wp:extent cx="750570" cy="68834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0570" cy="688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0" distR="0" simplePos="0" relativeHeight="268416863" behindDoc="1" locked="0" layoutInCell="1" allowOverlap="1" wp14:anchorId="03CDF54B" wp14:editId="0F47F493">
          <wp:simplePos x="0" y="0"/>
          <wp:positionH relativeFrom="page">
            <wp:posOffset>6123304</wp:posOffset>
          </wp:positionH>
          <wp:positionV relativeFrom="page">
            <wp:posOffset>561339</wp:posOffset>
          </wp:positionV>
          <wp:extent cx="695325" cy="71437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9532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64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29.85pt;margin-top:47.85pt;width:289.75pt;height:65.85pt;z-index:-18568;mso-position-horizontal-relative:page;mso-position-vertical-relative:page" filled="f" stroked="f">
          <v:textbox inset="0,0,0,0">
            <w:txbxContent>
              <w:p w:rsidR="008542B5" w:rsidRPr="008A595C" w:rsidRDefault="00112F5D">
                <w:pPr>
                  <w:spacing w:line="197" w:lineRule="exact"/>
                  <w:ind w:left="1335"/>
                  <w:rPr>
                    <w:rFonts w:ascii="Trebuchet MS"/>
                    <w:b/>
                    <w:sz w:val="18"/>
                    <w:lang w:val="pt-BR"/>
                  </w:rPr>
                </w:pPr>
                <w:r w:rsidRPr="008A595C">
                  <w:rPr>
                    <w:rFonts w:ascii="Trebuchet MS"/>
                    <w:b/>
                    <w:sz w:val="18"/>
                    <w:lang w:val="pt-BR"/>
                  </w:rPr>
                  <w:t>GOVERNO DO ESTADO DE MATO GROSSO</w:t>
                </w:r>
              </w:p>
              <w:p w:rsidR="008542B5" w:rsidRPr="008A595C" w:rsidRDefault="00112F5D">
                <w:pPr>
                  <w:spacing w:before="7" w:line="254" w:lineRule="auto"/>
                  <w:ind w:left="980" w:right="968"/>
                  <w:jc w:val="center"/>
                  <w:rPr>
                    <w:rFonts w:ascii="Trebuchet MS" w:hAnsi="Trebuchet MS"/>
                    <w:b/>
                    <w:sz w:val="18"/>
                    <w:lang w:val="pt-BR"/>
                  </w:rPr>
                </w:pPr>
                <w:r w:rsidRPr="008A595C">
                  <w:rPr>
                    <w:rFonts w:ascii="Trebuchet MS" w:hAnsi="Trebuchet MS"/>
                    <w:b/>
                    <w:w w:val="95"/>
                    <w:sz w:val="18"/>
                    <w:lang w:val="pt-BR"/>
                  </w:rPr>
                  <w:t>SECRETARIA</w:t>
                </w:r>
                <w:r w:rsidRPr="008A595C">
                  <w:rPr>
                    <w:rFonts w:ascii="Trebuchet MS" w:hAnsi="Trebuchet MS"/>
                    <w:b/>
                    <w:spacing w:val="-38"/>
                    <w:w w:val="95"/>
                    <w:sz w:val="18"/>
                    <w:lang w:val="pt-BR"/>
                  </w:rPr>
                  <w:t xml:space="preserve"> </w:t>
                </w:r>
                <w:r w:rsidRPr="008A595C">
                  <w:rPr>
                    <w:rFonts w:ascii="Trebuchet MS" w:hAnsi="Trebuchet MS"/>
                    <w:b/>
                    <w:w w:val="95"/>
                    <w:sz w:val="18"/>
                    <w:lang w:val="pt-BR"/>
                  </w:rPr>
                  <w:t>DE</w:t>
                </w:r>
                <w:r w:rsidRPr="008A595C">
                  <w:rPr>
                    <w:rFonts w:ascii="Trebuchet MS" w:hAnsi="Trebuchet MS"/>
                    <w:b/>
                    <w:spacing w:val="-37"/>
                    <w:w w:val="95"/>
                    <w:sz w:val="18"/>
                    <w:lang w:val="pt-BR"/>
                  </w:rPr>
                  <w:t xml:space="preserve"> </w:t>
                </w:r>
                <w:r w:rsidRPr="008A595C">
                  <w:rPr>
                    <w:rFonts w:ascii="Trebuchet MS" w:hAnsi="Trebuchet MS"/>
                    <w:b/>
                    <w:w w:val="95"/>
                    <w:sz w:val="18"/>
                    <w:lang w:val="pt-BR"/>
                  </w:rPr>
                  <w:t>ESTADO</w:t>
                </w:r>
                <w:r w:rsidRPr="008A595C">
                  <w:rPr>
                    <w:rFonts w:ascii="Trebuchet MS" w:hAnsi="Trebuchet MS"/>
                    <w:b/>
                    <w:spacing w:val="-37"/>
                    <w:w w:val="95"/>
                    <w:sz w:val="18"/>
                    <w:lang w:val="pt-BR"/>
                  </w:rPr>
                  <w:t xml:space="preserve"> </w:t>
                </w:r>
                <w:r w:rsidRPr="008A595C">
                  <w:rPr>
                    <w:rFonts w:ascii="Trebuchet MS" w:hAnsi="Trebuchet MS"/>
                    <w:b/>
                    <w:spacing w:val="-3"/>
                    <w:w w:val="95"/>
                    <w:sz w:val="18"/>
                    <w:lang w:val="pt-BR"/>
                  </w:rPr>
                  <w:t>DE</w:t>
                </w:r>
                <w:r w:rsidRPr="008A595C">
                  <w:rPr>
                    <w:rFonts w:ascii="Trebuchet MS" w:hAnsi="Trebuchet MS"/>
                    <w:b/>
                    <w:spacing w:val="-37"/>
                    <w:w w:val="95"/>
                    <w:sz w:val="18"/>
                    <w:lang w:val="pt-BR"/>
                  </w:rPr>
                  <w:t xml:space="preserve"> </w:t>
                </w:r>
                <w:r w:rsidRPr="008A595C">
                  <w:rPr>
                    <w:rFonts w:ascii="Trebuchet MS" w:hAnsi="Trebuchet MS"/>
                    <w:b/>
                    <w:w w:val="95"/>
                    <w:sz w:val="18"/>
                    <w:lang w:val="pt-BR"/>
                  </w:rPr>
                  <w:t>CIÊNCIA</w:t>
                </w:r>
                <w:r w:rsidRPr="008A595C">
                  <w:rPr>
                    <w:rFonts w:ascii="Trebuchet MS" w:hAnsi="Trebuchet MS"/>
                    <w:b/>
                    <w:spacing w:val="-38"/>
                    <w:w w:val="95"/>
                    <w:sz w:val="18"/>
                    <w:lang w:val="pt-BR"/>
                  </w:rPr>
                  <w:t xml:space="preserve"> </w:t>
                </w:r>
                <w:r w:rsidRPr="008A595C">
                  <w:rPr>
                    <w:rFonts w:ascii="Trebuchet MS" w:hAnsi="Trebuchet MS"/>
                    <w:b/>
                    <w:w w:val="95"/>
                    <w:sz w:val="18"/>
                    <w:lang w:val="pt-BR"/>
                  </w:rPr>
                  <w:t>E</w:t>
                </w:r>
                <w:r w:rsidRPr="008A595C">
                  <w:rPr>
                    <w:rFonts w:ascii="Trebuchet MS" w:hAnsi="Trebuchet MS"/>
                    <w:b/>
                    <w:spacing w:val="-37"/>
                    <w:w w:val="95"/>
                    <w:sz w:val="18"/>
                    <w:lang w:val="pt-BR"/>
                  </w:rPr>
                  <w:t xml:space="preserve"> </w:t>
                </w:r>
                <w:r w:rsidRPr="008A595C">
                  <w:rPr>
                    <w:rFonts w:ascii="Trebuchet MS" w:hAnsi="Trebuchet MS"/>
                    <w:b/>
                    <w:w w:val="95"/>
                    <w:sz w:val="18"/>
                    <w:lang w:val="pt-BR"/>
                  </w:rPr>
                  <w:t xml:space="preserve">TECNOLOGIA </w:t>
                </w:r>
                <w:r w:rsidRPr="008A595C">
                  <w:rPr>
                    <w:rFonts w:ascii="Trebuchet MS" w:hAnsi="Trebuchet MS"/>
                    <w:b/>
                    <w:sz w:val="18"/>
                    <w:lang w:val="pt-BR"/>
                  </w:rPr>
                  <w:t>UNIVERSIDADE</w:t>
                </w:r>
                <w:r w:rsidRPr="008A595C">
                  <w:rPr>
                    <w:rFonts w:ascii="Trebuchet MS" w:hAnsi="Trebuchet MS"/>
                    <w:b/>
                    <w:spacing w:val="-33"/>
                    <w:sz w:val="18"/>
                    <w:lang w:val="pt-BR"/>
                  </w:rPr>
                  <w:t xml:space="preserve"> </w:t>
                </w:r>
                <w:r w:rsidRPr="008A595C">
                  <w:rPr>
                    <w:rFonts w:ascii="Trebuchet MS" w:hAnsi="Trebuchet MS"/>
                    <w:b/>
                    <w:spacing w:val="-3"/>
                    <w:sz w:val="18"/>
                    <w:lang w:val="pt-BR"/>
                  </w:rPr>
                  <w:t>DO</w:t>
                </w:r>
                <w:r w:rsidRPr="008A595C">
                  <w:rPr>
                    <w:rFonts w:ascii="Trebuchet MS" w:hAnsi="Trebuchet MS"/>
                    <w:b/>
                    <w:spacing w:val="-34"/>
                    <w:sz w:val="18"/>
                    <w:lang w:val="pt-BR"/>
                  </w:rPr>
                  <w:t xml:space="preserve"> </w:t>
                </w:r>
                <w:r w:rsidRPr="008A595C">
                  <w:rPr>
                    <w:rFonts w:ascii="Trebuchet MS" w:hAnsi="Trebuchet MS"/>
                    <w:b/>
                    <w:sz w:val="18"/>
                    <w:lang w:val="pt-BR"/>
                  </w:rPr>
                  <w:t>ESTADO</w:t>
                </w:r>
                <w:r w:rsidRPr="008A595C">
                  <w:rPr>
                    <w:rFonts w:ascii="Trebuchet MS" w:hAnsi="Trebuchet MS"/>
                    <w:b/>
                    <w:spacing w:val="-33"/>
                    <w:sz w:val="18"/>
                    <w:lang w:val="pt-BR"/>
                  </w:rPr>
                  <w:t xml:space="preserve"> </w:t>
                </w:r>
                <w:r w:rsidRPr="008A595C">
                  <w:rPr>
                    <w:rFonts w:ascii="Trebuchet MS" w:hAnsi="Trebuchet MS"/>
                    <w:b/>
                    <w:spacing w:val="-3"/>
                    <w:sz w:val="18"/>
                    <w:lang w:val="pt-BR"/>
                  </w:rPr>
                  <w:t>DE</w:t>
                </w:r>
                <w:r w:rsidRPr="008A595C">
                  <w:rPr>
                    <w:rFonts w:ascii="Trebuchet MS" w:hAnsi="Trebuchet MS"/>
                    <w:b/>
                    <w:spacing w:val="-31"/>
                    <w:sz w:val="18"/>
                    <w:lang w:val="pt-BR"/>
                  </w:rPr>
                  <w:t xml:space="preserve"> </w:t>
                </w:r>
                <w:r w:rsidRPr="008A595C">
                  <w:rPr>
                    <w:rFonts w:ascii="Trebuchet MS" w:hAnsi="Trebuchet MS"/>
                    <w:b/>
                    <w:spacing w:val="-3"/>
                    <w:sz w:val="18"/>
                    <w:lang w:val="pt-BR"/>
                  </w:rPr>
                  <w:t>MATO</w:t>
                </w:r>
                <w:r w:rsidRPr="008A595C">
                  <w:rPr>
                    <w:rFonts w:ascii="Trebuchet MS" w:hAnsi="Trebuchet MS"/>
                    <w:b/>
                    <w:spacing w:val="-31"/>
                    <w:sz w:val="18"/>
                    <w:lang w:val="pt-BR"/>
                  </w:rPr>
                  <w:t xml:space="preserve"> </w:t>
                </w:r>
                <w:r w:rsidRPr="008A595C">
                  <w:rPr>
                    <w:rFonts w:ascii="Trebuchet MS" w:hAnsi="Trebuchet MS"/>
                    <w:b/>
                    <w:sz w:val="18"/>
                    <w:lang w:val="pt-BR"/>
                  </w:rPr>
                  <w:t xml:space="preserve">GROSSO </w:t>
                </w:r>
                <w:r w:rsidRPr="008A595C">
                  <w:rPr>
                    <w:rFonts w:ascii="Trebuchet MS" w:hAnsi="Trebuchet MS"/>
                    <w:b/>
                    <w:w w:val="95"/>
                    <w:sz w:val="18"/>
                    <w:lang w:val="pt-BR"/>
                  </w:rPr>
                  <w:t>PRÓ-REITORIA</w:t>
                </w:r>
                <w:r w:rsidRPr="008A595C">
                  <w:rPr>
                    <w:rFonts w:ascii="Trebuchet MS" w:hAnsi="Trebuchet MS"/>
                    <w:b/>
                    <w:spacing w:val="-26"/>
                    <w:w w:val="95"/>
                    <w:sz w:val="18"/>
                    <w:lang w:val="pt-BR"/>
                  </w:rPr>
                  <w:t xml:space="preserve"> </w:t>
                </w:r>
                <w:r w:rsidRPr="008A595C">
                  <w:rPr>
                    <w:rFonts w:ascii="Trebuchet MS" w:hAnsi="Trebuchet MS"/>
                    <w:b/>
                    <w:spacing w:val="-3"/>
                    <w:w w:val="95"/>
                    <w:sz w:val="18"/>
                    <w:lang w:val="pt-BR"/>
                  </w:rPr>
                  <w:t>DE</w:t>
                </w:r>
                <w:r w:rsidRPr="008A595C">
                  <w:rPr>
                    <w:rFonts w:ascii="Trebuchet MS" w:hAnsi="Trebuchet MS"/>
                    <w:b/>
                    <w:spacing w:val="-21"/>
                    <w:w w:val="95"/>
                    <w:sz w:val="18"/>
                    <w:lang w:val="pt-BR"/>
                  </w:rPr>
                  <w:t xml:space="preserve"> </w:t>
                </w:r>
                <w:r w:rsidRPr="008A595C">
                  <w:rPr>
                    <w:rFonts w:ascii="Trebuchet MS" w:hAnsi="Trebuchet MS"/>
                    <w:b/>
                    <w:w w:val="95"/>
                    <w:sz w:val="18"/>
                    <w:lang w:val="pt-BR"/>
                  </w:rPr>
                  <w:t>PESQUISA</w:t>
                </w:r>
                <w:r w:rsidRPr="008A595C">
                  <w:rPr>
                    <w:rFonts w:ascii="Trebuchet MS" w:hAnsi="Trebuchet MS"/>
                    <w:b/>
                    <w:spacing w:val="-29"/>
                    <w:w w:val="95"/>
                    <w:sz w:val="18"/>
                    <w:lang w:val="pt-BR"/>
                  </w:rPr>
                  <w:t xml:space="preserve"> </w:t>
                </w:r>
                <w:r w:rsidRPr="008A595C">
                  <w:rPr>
                    <w:rFonts w:ascii="Trebuchet MS" w:hAnsi="Trebuchet MS"/>
                    <w:b/>
                    <w:w w:val="95"/>
                    <w:sz w:val="18"/>
                    <w:lang w:val="pt-BR"/>
                  </w:rPr>
                  <w:t>E</w:t>
                </w:r>
                <w:r w:rsidRPr="008A595C">
                  <w:rPr>
                    <w:rFonts w:ascii="Trebuchet MS" w:hAnsi="Trebuchet MS"/>
                    <w:b/>
                    <w:spacing w:val="-21"/>
                    <w:w w:val="95"/>
                    <w:sz w:val="18"/>
                    <w:lang w:val="pt-BR"/>
                  </w:rPr>
                  <w:t xml:space="preserve"> </w:t>
                </w:r>
                <w:r w:rsidRPr="008A595C">
                  <w:rPr>
                    <w:rFonts w:ascii="Trebuchet MS" w:hAnsi="Trebuchet MS"/>
                    <w:b/>
                    <w:w w:val="95"/>
                    <w:sz w:val="18"/>
                    <w:lang w:val="pt-BR"/>
                  </w:rPr>
                  <w:t>PÓS-GRADUAÇÃO</w:t>
                </w:r>
              </w:p>
              <w:p w:rsidR="008542B5" w:rsidRPr="008A595C" w:rsidRDefault="00112F5D">
                <w:pPr>
                  <w:spacing w:line="247" w:lineRule="auto"/>
                  <w:ind w:left="20" w:right="18"/>
                  <w:jc w:val="center"/>
                  <w:rPr>
                    <w:rFonts w:ascii="Trebuchet MS" w:hAnsi="Trebuchet MS"/>
                    <w:b/>
                    <w:sz w:val="18"/>
                    <w:lang w:val="pt-BR"/>
                  </w:rPr>
                </w:pPr>
                <w:r w:rsidRPr="008A595C">
                  <w:rPr>
                    <w:rFonts w:ascii="Trebuchet MS" w:hAnsi="Trebuchet MS"/>
                    <w:b/>
                    <w:w w:val="95"/>
                    <w:sz w:val="18"/>
                    <w:lang w:val="pt-BR"/>
                  </w:rPr>
                  <w:t>PROGRAMA</w:t>
                </w:r>
                <w:r w:rsidRPr="008A595C">
                  <w:rPr>
                    <w:rFonts w:ascii="Trebuchet MS" w:hAnsi="Trebuchet MS"/>
                    <w:b/>
                    <w:spacing w:val="-21"/>
                    <w:w w:val="95"/>
                    <w:sz w:val="18"/>
                    <w:lang w:val="pt-BR"/>
                  </w:rPr>
                  <w:t xml:space="preserve"> </w:t>
                </w:r>
                <w:r w:rsidRPr="008A595C">
                  <w:rPr>
                    <w:rFonts w:ascii="Trebuchet MS" w:hAnsi="Trebuchet MS"/>
                    <w:b/>
                    <w:spacing w:val="-3"/>
                    <w:w w:val="95"/>
                    <w:sz w:val="18"/>
                    <w:lang w:val="pt-BR"/>
                  </w:rPr>
                  <w:t>DE</w:t>
                </w:r>
                <w:r w:rsidRPr="008A595C">
                  <w:rPr>
                    <w:rFonts w:ascii="Trebuchet MS" w:hAnsi="Trebuchet MS"/>
                    <w:b/>
                    <w:spacing w:val="-19"/>
                    <w:w w:val="95"/>
                    <w:sz w:val="18"/>
                    <w:lang w:val="pt-BR"/>
                  </w:rPr>
                  <w:t xml:space="preserve"> </w:t>
                </w:r>
                <w:r w:rsidRPr="008A595C">
                  <w:rPr>
                    <w:rFonts w:ascii="Trebuchet MS" w:hAnsi="Trebuchet MS"/>
                    <w:b/>
                    <w:w w:val="95"/>
                    <w:sz w:val="18"/>
                    <w:lang w:val="pt-BR"/>
                  </w:rPr>
                  <w:t>PÓS-GRADUAÇÃO</w:t>
                </w:r>
                <w:r w:rsidRPr="008A595C">
                  <w:rPr>
                    <w:rFonts w:ascii="Trebuchet MS" w:hAnsi="Trebuchet MS"/>
                    <w:b/>
                    <w:spacing w:val="-15"/>
                    <w:w w:val="95"/>
                    <w:sz w:val="18"/>
                    <w:lang w:val="pt-BR"/>
                  </w:rPr>
                  <w:t xml:space="preserve"> </w:t>
                </w:r>
                <w:r w:rsidRPr="00196501">
                  <w:rPr>
                    <w:rFonts w:ascii="Trebuchet MS" w:hAnsi="Trebuchet MS"/>
                    <w:b/>
                    <w:i/>
                    <w:w w:val="95"/>
                    <w:sz w:val="18"/>
                    <w:lang w:val="pt-BR"/>
                  </w:rPr>
                  <w:t>STRICTO</w:t>
                </w:r>
                <w:r w:rsidRPr="00196501">
                  <w:rPr>
                    <w:rFonts w:ascii="Trebuchet MS" w:hAnsi="Trebuchet MS"/>
                    <w:b/>
                    <w:i/>
                    <w:spacing w:val="-19"/>
                    <w:w w:val="95"/>
                    <w:sz w:val="18"/>
                    <w:lang w:val="pt-BR"/>
                  </w:rPr>
                  <w:t xml:space="preserve"> </w:t>
                </w:r>
                <w:r w:rsidRPr="00196501">
                  <w:rPr>
                    <w:rFonts w:ascii="Trebuchet MS" w:hAnsi="Trebuchet MS"/>
                    <w:b/>
                    <w:i/>
                    <w:w w:val="95"/>
                    <w:sz w:val="18"/>
                    <w:lang w:val="pt-BR"/>
                  </w:rPr>
                  <w:t>SENSU</w:t>
                </w:r>
                <w:r w:rsidRPr="008A595C">
                  <w:rPr>
                    <w:rFonts w:ascii="Trebuchet MS" w:hAnsi="Trebuchet MS"/>
                    <w:b/>
                    <w:spacing w:val="-24"/>
                    <w:w w:val="95"/>
                    <w:sz w:val="18"/>
                    <w:lang w:val="pt-BR"/>
                  </w:rPr>
                  <w:t xml:space="preserve"> </w:t>
                </w:r>
                <w:r w:rsidRPr="008A595C">
                  <w:rPr>
                    <w:rFonts w:ascii="Trebuchet MS" w:hAnsi="Trebuchet MS"/>
                    <w:b/>
                    <w:w w:val="95"/>
                    <w:sz w:val="18"/>
                    <w:lang w:val="pt-BR"/>
                  </w:rPr>
                  <w:t>EM</w:t>
                </w:r>
                <w:r w:rsidRPr="008A595C">
                  <w:rPr>
                    <w:rFonts w:ascii="Trebuchet MS" w:hAnsi="Trebuchet MS"/>
                    <w:b/>
                    <w:spacing w:val="-20"/>
                    <w:w w:val="95"/>
                    <w:sz w:val="18"/>
                    <w:lang w:val="pt-BR"/>
                  </w:rPr>
                  <w:t xml:space="preserve"> </w:t>
                </w:r>
                <w:r w:rsidRPr="008A595C">
                  <w:rPr>
                    <w:rFonts w:ascii="Trebuchet MS" w:hAnsi="Trebuchet MS"/>
                    <w:b/>
                    <w:w w:val="95"/>
                    <w:sz w:val="18"/>
                    <w:lang w:val="pt-BR"/>
                  </w:rPr>
                  <w:t>ENSINO</w:t>
                </w:r>
                <w:r w:rsidRPr="008A595C">
                  <w:rPr>
                    <w:rFonts w:ascii="Trebuchet MS" w:hAnsi="Trebuchet MS"/>
                    <w:b/>
                    <w:spacing w:val="-20"/>
                    <w:w w:val="95"/>
                    <w:sz w:val="18"/>
                    <w:lang w:val="pt-BR"/>
                  </w:rPr>
                  <w:t xml:space="preserve"> </w:t>
                </w:r>
                <w:r w:rsidRPr="008A595C">
                  <w:rPr>
                    <w:rFonts w:ascii="Trebuchet MS" w:hAnsi="Trebuchet MS"/>
                    <w:b/>
                    <w:w w:val="95"/>
                    <w:sz w:val="18"/>
                    <w:lang w:val="pt-BR"/>
                  </w:rPr>
                  <w:t>DE</w:t>
                </w:r>
                <w:r w:rsidRPr="008A595C">
                  <w:rPr>
                    <w:rFonts w:ascii="Trebuchet MS" w:hAnsi="Trebuchet MS"/>
                    <w:b/>
                    <w:spacing w:val="-18"/>
                    <w:w w:val="95"/>
                    <w:sz w:val="18"/>
                    <w:lang w:val="pt-BR"/>
                  </w:rPr>
                  <w:t xml:space="preserve"> </w:t>
                </w:r>
                <w:r w:rsidRPr="008A595C">
                  <w:rPr>
                    <w:rFonts w:ascii="Trebuchet MS" w:hAnsi="Trebuchet MS"/>
                    <w:b/>
                    <w:w w:val="95"/>
                    <w:sz w:val="18"/>
                    <w:lang w:val="pt-BR"/>
                  </w:rPr>
                  <w:t>CIÊNCIAS</w:t>
                </w:r>
                <w:r w:rsidRPr="008A595C">
                  <w:rPr>
                    <w:rFonts w:ascii="Trebuchet MS" w:hAnsi="Trebuchet MS"/>
                    <w:b/>
                    <w:spacing w:val="-24"/>
                    <w:w w:val="95"/>
                    <w:sz w:val="18"/>
                    <w:lang w:val="pt-BR"/>
                  </w:rPr>
                  <w:t xml:space="preserve"> </w:t>
                </w:r>
                <w:r w:rsidRPr="008A595C">
                  <w:rPr>
                    <w:rFonts w:ascii="Trebuchet MS" w:hAnsi="Trebuchet MS"/>
                    <w:b/>
                    <w:w w:val="95"/>
                    <w:sz w:val="18"/>
                    <w:lang w:val="pt-BR"/>
                  </w:rPr>
                  <w:t xml:space="preserve">E </w:t>
                </w:r>
                <w:r w:rsidRPr="008A595C">
                  <w:rPr>
                    <w:rFonts w:ascii="Trebuchet MS" w:hAnsi="Trebuchet MS"/>
                    <w:b/>
                    <w:sz w:val="18"/>
                    <w:lang w:val="pt-BR"/>
                  </w:rPr>
                  <w:t xml:space="preserve">MATEMÁTICA </w:t>
                </w:r>
                <w:r w:rsidRPr="008A595C">
                  <w:rPr>
                    <w:rFonts w:ascii="Arial" w:hAnsi="Arial"/>
                    <w:b/>
                    <w:sz w:val="18"/>
                    <w:lang w:val="pt-BR"/>
                  </w:rPr>
                  <w:t>–</w:t>
                </w:r>
                <w:r w:rsidRPr="008A595C">
                  <w:rPr>
                    <w:rFonts w:ascii="Arial" w:hAnsi="Arial"/>
                    <w:b/>
                    <w:spacing w:val="-26"/>
                    <w:sz w:val="18"/>
                    <w:lang w:val="pt-BR"/>
                  </w:rPr>
                  <w:t xml:space="preserve"> </w:t>
                </w:r>
                <w:r w:rsidRPr="008A595C">
                  <w:rPr>
                    <w:rFonts w:ascii="Trebuchet MS" w:hAnsi="Trebuchet MS"/>
                    <w:b/>
                    <w:spacing w:val="-3"/>
                    <w:sz w:val="18"/>
                    <w:lang w:val="pt-BR"/>
                  </w:rPr>
                  <w:t>PPGECM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177F"/>
    <w:multiLevelType w:val="hybridMultilevel"/>
    <w:tmpl w:val="877C267C"/>
    <w:lvl w:ilvl="0" w:tplc="D8BE9252">
      <w:numFmt w:val="bullet"/>
      <w:lvlText w:val="-"/>
      <w:lvlJc w:val="left"/>
      <w:pPr>
        <w:ind w:left="360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en-US" w:eastAsia="en-US" w:bidi="en-US"/>
      </w:rPr>
    </w:lvl>
    <w:lvl w:ilvl="1" w:tplc="F16A0798">
      <w:numFmt w:val="bullet"/>
      <w:lvlText w:val="•"/>
      <w:lvlJc w:val="left"/>
      <w:pPr>
        <w:ind w:left="1288" w:hanging="144"/>
      </w:pPr>
      <w:rPr>
        <w:rFonts w:hint="default"/>
        <w:lang w:val="en-US" w:eastAsia="en-US" w:bidi="en-US"/>
      </w:rPr>
    </w:lvl>
    <w:lvl w:ilvl="2" w:tplc="C172B6C4">
      <w:numFmt w:val="bullet"/>
      <w:lvlText w:val="•"/>
      <w:lvlJc w:val="left"/>
      <w:pPr>
        <w:ind w:left="2217" w:hanging="144"/>
      </w:pPr>
      <w:rPr>
        <w:rFonts w:hint="default"/>
        <w:lang w:val="en-US" w:eastAsia="en-US" w:bidi="en-US"/>
      </w:rPr>
    </w:lvl>
    <w:lvl w:ilvl="3" w:tplc="1CC624C0">
      <w:numFmt w:val="bullet"/>
      <w:lvlText w:val="•"/>
      <w:lvlJc w:val="left"/>
      <w:pPr>
        <w:ind w:left="3146" w:hanging="144"/>
      </w:pPr>
      <w:rPr>
        <w:rFonts w:hint="default"/>
        <w:lang w:val="en-US" w:eastAsia="en-US" w:bidi="en-US"/>
      </w:rPr>
    </w:lvl>
    <w:lvl w:ilvl="4" w:tplc="560A50E8">
      <w:numFmt w:val="bullet"/>
      <w:lvlText w:val="•"/>
      <w:lvlJc w:val="left"/>
      <w:pPr>
        <w:ind w:left="4075" w:hanging="144"/>
      </w:pPr>
      <w:rPr>
        <w:rFonts w:hint="default"/>
        <w:lang w:val="en-US" w:eastAsia="en-US" w:bidi="en-US"/>
      </w:rPr>
    </w:lvl>
    <w:lvl w:ilvl="5" w:tplc="3E2A226E">
      <w:numFmt w:val="bullet"/>
      <w:lvlText w:val="•"/>
      <w:lvlJc w:val="left"/>
      <w:pPr>
        <w:ind w:left="5004" w:hanging="144"/>
      </w:pPr>
      <w:rPr>
        <w:rFonts w:hint="default"/>
        <w:lang w:val="en-US" w:eastAsia="en-US" w:bidi="en-US"/>
      </w:rPr>
    </w:lvl>
    <w:lvl w:ilvl="6" w:tplc="27728D60">
      <w:numFmt w:val="bullet"/>
      <w:lvlText w:val="•"/>
      <w:lvlJc w:val="left"/>
      <w:pPr>
        <w:ind w:left="5933" w:hanging="144"/>
      </w:pPr>
      <w:rPr>
        <w:rFonts w:hint="default"/>
        <w:lang w:val="en-US" w:eastAsia="en-US" w:bidi="en-US"/>
      </w:rPr>
    </w:lvl>
    <w:lvl w:ilvl="7" w:tplc="43E62454">
      <w:numFmt w:val="bullet"/>
      <w:lvlText w:val="•"/>
      <w:lvlJc w:val="left"/>
      <w:pPr>
        <w:ind w:left="6862" w:hanging="144"/>
      </w:pPr>
      <w:rPr>
        <w:rFonts w:hint="default"/>
        <w:lang w:val="en-US" w:eastAsia="en-US" w:bidi="en-US"/>
      </w:rPr>
    </w:lvl>
    <w:lvl w:ilvl="8" w:tplc="EEEEC828">
      <w:numFmt w:val="bullet"/>
      <w:lvlText w:val="•"/>
      <w:lvlJc w:val="left"/>
      <w:pPr>
        <w:ind w:left="7791" w:hanging="144"/>
      </w:pPr>
      <w:rPr>
        <w:rFonts w:hint="default"/>
        <w:lang w:val="en-US" w:eastAsia="en-US" w:bidi="en-US"/>
      </w:rPr>
    </w:lvl>
  </w:abstractNum>
  <w:abstractNum w:abstractNumId="1">
    <w:nsid w:val="269E237B"/>
    <w:multiLevelType w:val="multilevel"/>
    <w:tmpl w:val="B9FC6B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9282983"/>
    <w:multiLevelType w:val="hybridMultilevel"/>
    <w:tmpl w:val="91108640"/>
    <w:lvl w:ilvl="0" w:tplc="C60A1838">
      <w:start w:val="1"/>
      <w:numFmt w:val="lowerLetter"/>
      <w:lvlText w:val="%1)"/>
      <w:lvlJc w:val="left"/>
      <w:pPr>
        <w:ind w:left="360" w:hanging="274"/>
      </w:pPr>
      <w:rPr>
        <w:rFonts w:ascii="Times New Roman" w:eastAsia="Times New Roman" w:hAnsi="Times New Roman" w:cs="Times New Roman" w:hint="default"/>
        <w:spacing w:val="-1"/>
        <w:w w:val="94"/>
        <w:sz w:val="24"/>
        <w:szCs w:val="24"/>
        <w:lang w:val="en-US" w:eastAsia="en-US" w:bidi="en-US"/>
      </w:rPr>
    </w:lvl>
    <w:lvl w:ilvl="1" w:tplc="9D6844FE">
      <w:numFmt w:val="bullet"/>
      <w:lvlText w:val="•"/>
      <w:lvlJc w:val="left"/>
      <w:pPr>
        <w:ind w:left="1288" w:hanging="274"/>
      </w:pPr>
      <w:rPr>
        <w:rFonts w:hint="default"/>
        <w:lang w:val="en-US" w:eastAsia="en-US" w:bidi="en-US"/>
      </w:rPr>
    </w:lvl>
    <w:lvl w:ilvl="2" w:tplc="1A465E1A">
      <w:numFmt w:val="bullet"/>
      <w:lvlText w:val="•"/>
      <w:lvlJc w:val="left"/>
      <w:pPr>
        <w:ind w:left="2217" w:hanging="274"/>
      </w:pPr>
      <w:rPr>
        <w:rFonts w:hint="default"/>
        <w:lang w:val="en-US" w:eastAsia="en-US" w:bidi="en-US"/>
      </w:rPr>
    </w:lvl>
    <w:lvl w:ilvl="3" w:tplc="960852CE">
      <w:numFmt w:val="bullet"/>
      <w:lvlText w:val="•"/>
      <w:lvlJc w:val="left"/>
      <w:pPr>
        <w:ind w:left="3146" w:hanging="274"/>
      </w:pPr>
      <w:rPr>
        <w:rFonts w:hint="default"/>
        <w:lang w:val="en-US" w:eastAsia="en-US" w:bidi="en-US"/>
      </w:rPr>
    </w:lvl>
    <w:lvl w:ilvl="4" w:tplc="2D883858">
      <w:numFmt w:val="bullet"/>
      <w:lvlText w:val="•"/>
      <w:lvlJc w:val="left"/>
      <w:pPr>
        <w:ind w:left="4075" w:hanging="274"/>
      </w:pPr>
      <w:rPr>
        <w:rFonts w:hint="default"/>
        <w:lang w:val="en-US" w:eastAsia="en-US" w:bidi="en-US"/>
      </w:rPr>
    </w:lvl>
    <w:lvl w:ilvl="5" w:tplc="098EEA06">
      <w:numFmt w:val="bullet"/>
      <w:lvlText w:val="•"/>
      <w:lvlJc w:val="left"/>
      <w:pPr>
        <w:ind w:left="5004" w:hanging="274"/>
      </w:pPr>
      <w:rPr>
        <w:rFonts w:hint="default"/>
        <w:lang w:val="en-US" w:eastAsia="en-US" w:bidi="en-US"/>
      </w:rPr>
    </w:lvl>
    <w:lvl w:ilvl="6" w:tplc="8A8A3956">
      <w:numFmt w:val="bullet"/>
      <w:lvlText w:val="•"/>
      <w:lvlJc w:val="left"/>
      <w:pPr>
        <w:ind w:left="5933" w:hanging="274"/>
      </w:pPr>
      <w:rPr>
        <w:rFonts w:hint="default"/>
        <w:lang w:val="en-US" w:eastAsia="en-US" w:bidi="en-US"/>
      </w:rPr>
    </w:lvl>
    <w:lvl w:ilvl="7" w:tplc="E8EA17A4">
      <w:numFmt w:val="bullet"/>
      <w:lvlText w:val="•"/>
      <w:lvlJc w:val="left"/>
      <w:pPr>
        <w:ind w:left="6862" w:hanging="274"/>
      </w:pPr>
      <w:rPr>
        <w:rFonts w:hint="default"/>
        <w:lang w:val="en-US" w:eastAsia="en-US" w:bidi="en-US"/>
      </w:rPr>
    </w:lvl>
    <w:lvl w:ilvl="8" w:tplc="4F5E1E9A">
      <w:numFmt w:val="bullet"/>
      <w:lvlText w:val="•"/>
      <w:lvlJc w:val="left"/>
      <w:pPr>
        <w:ind w:left="7791" w:hanging="274"/>
      </w:pPr>
      <w:rPr>
        <w:rFonts w:hint="default"/>
        <w:lang w:val="en-US" w:eastAsia="en-US" w:bidi="en-US"/>
      </w:rPr>
    </w:lvl>
  </w:abstractNum>
  <w:abstractNum w:abstractNumId="3">
    <w:nsid w:val="37713168"/>
    <w:multiLevelType w:val="hybridMultilevel"/>
    <w:tmpl w:val="4E4C422C"/>
    <w:lvl w:ilvl="0" w:tplc="FEF6B930">
      <w:start w:val="1"/>
      <w:numFmt w:val="decimal"/>
      <w:lvlText w:val="%1."/>
      <w:lvlJc w:val="left"/>
      <w:pPr>
        <w:ind w:left="605" w:hanging="245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en-US" w:eastAsia="en-US" w:bidi="en-US"/>
      </w:rPr>
    </w:lvl>
    <w:lvl w:ilvl="1" w:tplc="0B46EA56">
      <w:numFmt w:val="none"/>
      <w:lvlText w:val=""/>
      <w:lvlJc w:val="left"/>
      <w:pPr>
        <w:tabs>
          <w:tab w:val="num" w:pos="360"/>
        </w:tabs>
      </w:pPr>
    </w:lvl>
    <w:lvl w:ilvl="2" w:tplc="6FB8468A">
      <w:numFmt w:val="bullet"/>
      <w:lvlText w:val="•"/>
      <w:lvlJc w:val="left"/>
      <w:pPr>
        <w:ind w:left="1605" w:hanging="341"/>
      </w:pPr>
      <w:rPr>
        <w:rFonts w:hint="default"/>
        <w:lang w:val="en-US" w:eastAsia="en-US" w:bidi="en-US"/>
      </w:rPr>
    </w:lvl>
    <w:lvl w:ilvl="3" w:tplc="84866D32">
      <w:numFmt w:val="bullet"/>
      <w:lvlText w:val="•"/>
      <w:lvlJc w:val="left"/>
      <w:pPr>
        <w:ind w:left="2610" w:hanging="341"/>
      </w:pPr>
      <w:rPr>
        <w:rFonts w:hint="default"/>
        <w:lang w:val="en-US" w:eastAsia="en-US" w:bidi="en-US"/>
      </w:rPr>
    </w:lvl>
    <w:lvl w:ilvl="4" w:tplc="AA3A134E">
      <w:numFmt w:val="bullet"/>
      <w:lvlText w:val="•"/>
      <w:lvlJc w:val="left"/>
      <w:pPr>
        <w:ind w:left="3616" w:hanging="341"/>
      </w:pPr>
      <w:rPr>
        <w:rFonts w:hint="default"/>
        <w:lang w:val="en-US" w:eastAsia="en-US" w:bidi="en-US"/>
      </w:rPr>
    </w:lvl>
    <w:lvl w:ilvl="5" w:tplc="DF3C9BDC">
      <w:numFmt w:val="bullet"/>
      <w:lvlText w:val="•"/>
      <w:lvlJc w:val="left"/>
      <w:pPr>
        <w:ind w:left="4621" w:hanging="341"/>
      </w:pPr>
      <w:rPr>
        <w:rFonts w:hint="default"/>
        <w:lang w:val="en-US" w:eastAsia="en-US" w:bidi="en-US"/>
      </w:rPr>
    </w:lvl>
    <w:lvl w:ilvl="6" w:tplc="C20271BA">
      <w:numFmt w:val="bullet"/>
      <w:lvlText w:val="•"/>
      <w:lvlJc w:val="left"/>
      <w:pPr>
        <w:ind w:left="5627" w:hanging="341"/>
      </w:pPr>
      <w:rPr>
        <w:rFonts w:hint="default"/>
        <w:lang w:val="en-US" w:eastAsia="en-US" w:bidi="en-US"/>
      </w:rPr>
    </w:lvl>
    <w:lvl w:ilvl="7" w:tplc="44C6B4EC">
      <w:numFmt w:val="bullet"/>
      <w:lvlText w:val="•"/>
      <w:lvlJc w:val="left"/>
      <w:pPr>
        <w:ind w:left="6632" w:hanging="341"/>
      </w:pPr>
      <w:rPr>
        <w:rFonts w:hint="default"/>
        <w:lang w:val="en-US" w:eastAsia="en-US" w:bidi="en-US"/>
      </w:rPr>
    </w:lvl>
    <w:lvl w:ilvl="8" w:tplc="7A1E77E4">
      <w:numFmt w:val="bullet"/>
      <w:lvlText w:val="•"/>
      <w:lvlJc w:val="left"/>
      <w:pPr>
        <w:ind w:left="7637" w:hanging="34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542B5"/>
    <w:rsid w:val="000752CC"/>
    <w:rsid w:val="00081C93"/>
    <w:rsid w:val="0008758F"/>
    <w:rsid w:val="000B646F"/>
    <w:rsid w:val="000E4C48"/>
    <w:rsid w:val="00112F5D"/>
    <w:rsid w:val="00120DA6"/>
    <w:rsid w:val="001928CC"/>
    <w:rsid w:val="00196501"/>
    <w:rsid w:val="001E7BFA"/>
    <w:rsid w:val="00210448"/>
    <w:rsid w:val="00214341"/>
    <w:rsid w:val="00225C63"/>
    <w:rsid w:val="00230B7D"/>
    <w:rsid w:val="00244529"/>
    <w:rsid w:val="00273473"/>
    <w:rsid w:val="002C17DF"/>
    <w:rsid w:val="00300656"/>
    <w:rsid w:val="003024FC"/>
    <w:rsid w:val="00320EA1"/>
    <w:rsid w:val="00326A4C"/>
    <w:rsid w:val="00375FEC"/>
    <w:rsid w:val="003A23A6"/>
    <w:rsid w:val="003C0721"/>
    <w:rsid w:val="003C2CB1"/>
    <w:rsid w:val="00412B72"/>
    <w:rsid w:val="004232EF"/>
    <w:rsid w:val="004431CC"/>
    <w:rsid w:val="00453BE9"/>
    <w:rsid w:val="004620CF"/>
    <w:rsid w:val="00465A58"/>
    <w:rsid w:val="004767B9"/>
    <w:rsid w:val="004C5361"/>
    <w:rsid w:val="005209E8"/>
    <w:rsid w:val="00530940"/>
    <w:rsid w:val="00553A45"/>
    <w:rsid w:val="005722AC"/>
    <w:rsid w:val="00584AE0"/>
    <w:rsid w:val="005E6C14"/>
    <w:rsid w:val="00613ACD"/>
    <w:rsid w:val="0068024A"/>
    <w:rsid w:val="00703C70"/>
    <w:rsid w:val="007C48FE"/>
    <w:rsid w:val="007E5F91"/>
    <w:rsid w:val="00812FFC"/>
    <w:rsid w:val="008542B5"/>
    <w:rsid w:val="008867D7"/>
    <w:rsid w:val="008A595C"/>
    <w:rsid w:val="00905AB0"/>
    <w:rsid w:val="00933840"/>
    <w:rsid w:val="00937CE3"/>
    <w:rsid w:val="009618B5"/>
    <w:rsid w:val="00982081"/>
    <w:rsid w:val="0099795F"/>
    <w:rsid w:val="009A1C94"/>
    <w:rsid w:val="009E17F8"/>
    <w:rsid w:val="00A127B3"/>
    <w:rsid w:val="00A2372B"/>
    <w:rsid w:val="00A27CCE"/>
    <w:rsid w:val="00A7288B"/>
    <w:rsid w:val="00AB3E2C"/>
    <w:rsid w:val="00AD177B"/>
    <w:rsid w:val="00AE0B7F"/>
    <w:rsid w:val="00B21A48"/>
    <w:rsid w:val="00B54893"/>
    <w:rsid w:val="00C059A4"/>
    <w:rsid w:val="00C05E93"/>
    <w:rsid w:val="00C42EDD"/>
    <w:rsid w:val="00C74D90"/>
    <w:rsid w:val="00C7755E"/>
    <w:rsid w:val="00C869E6"/>
    <w:rsid w:val="00CE1E15"/>
    <w:rsid w:val="00D12C50"/>
    <w:rsid w:val="00D1753F"/>
    <w:rsid w:val="00D24FED"/>
    <w:rsid w:val="00D83971"/>
    <w:rsid w:val="00DF77DD"/>
    <w:rsid w:val="00E1306D"/>
    <w:rsid w:val="00E52232"/>
    <w:rsid w:val="00E77B61"/>
    <w:rsid w:val="00EB4B18"/>
    <w:rsid w:val="00F72A27"/>
    <w:rsid w:val="00F9159B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542B5"/>
    <w:rPr>
      <w:rFonts w:ascii="Times New Roman" w:eastAsia="Times New Roman" w:hAnsi="Times New Roman" w:cs="Times New Roman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42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542B5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8542B5"/>
    <w:pPr>
      <w:ind w:left="360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8542B5"/>
    <w:pPr>
      <w:spacing w:before="90"/>
      <w:ind w:left="360"/>
    </w:pPr>
  </w:style>
  <w:style w:type="paragraph" w:customStyle="1" w:styleId="TableParagraph">
    <w:name w:val="Table Paragraph"/>
    <w:basedOn w:val="Normal"/>
    <w:uiPriority w:val="1"/>
    <w:qFormat/>
    <w:rsid w:val="008542B5"/>
  </w:style>
  <w:style w:type="character" w:styleId="Hyperlink">
    <w:name w:val="Hyperlink"/>
    <w:basedOn w:val="Fontepargpadro"/>
    <w:uiPriority w:val="99"/>
    <w:semiHidden/>
    <w:unhideWhenUsed/>
    <w:rsid w:val="000752C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965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96501"/>
    <w:rPr>
      <w:rFonts w:ascii="Times New Roman" w:eastAsia="Times New Roman" w:hAnsi="Times New Roman" w:cs="Times New Roman"/>
      <w:lang w:bidi="en-US"/>
    </w:rPr>
  </w:style>
  <w:style w:type="paragraph" w:styleId="Rodap">
    <w:name w:val="footer"/>
    <w:basedOn w:val="Normal"/>
    <w:link w:val="RodapChar"/>
    <w:uiPriority w:val="99"/>
    <w:unhideWhenUsed/>
    <w:rsid w:val="001965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6501"/>
    <w:rPr>
      <w:rFonts w:ascii="Times New Roman" w:eastAsia="Times New Roman" w:hAnsi="Times New Roman" w:cs="Times New Roman"/>
      <w:lang w:bidi="en-US"/>
    </w:rPr>
  </w:style>
  <w:style w:type="paragraph" w:styleId="SemEspaamento">
    <w:name w:val="No Spacing"/>
    <w:uiPriority w:val="1"/>
    <w:qFormat/>
    <w:rsid w:val="00225C63"/>
    <w:rPr>
      <w:rFonts w:ascii="Times New Roman" w:eastAsia="Times New Roman" w:hAnsi="Times New Roman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ecm@unemat.b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D19CE-6EE5-46EE-A771-8F8EAE7C0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Nº 0062018 - PPGECM – ESPECÍFICO PARA ALUNOS ESPECIAIS DA DISCIPLINA TÓPICOS AVANÇADOS TRATAMENTO DE DADOS PARA ANÁLISES QUALITATIVAS COM APOIO DE FERRAMENTAS DIGITAIS</vt:lpstr>
    </vt:vector>
  </TitlesOfParts>
  <Company>Hewlett-Packard Company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 - Barema</dc:title>
  <dc:creator>CLÁUDIA LANDIN NEGREIROS</dc:creator>
  <cp:lastModifiedBy>Emerson</cp:lastModifiedBy>
  <cp:revision>94</cp:revision>
  <dcterms:created xsi:type="dcterms:W3CDTF">2019-07-08T14:16:00Z</dcterms:created>
  <dcterms:modified xsi:type="dcterms:W3CDTF">2019-07-08T19:49:00Z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2019-07-08T00:00:00Z</vt:filetime>
  </property>
</Properties>
</file>